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894" w:rsidRDefault="004B5270" w:rsidP="004B5270">
      <w:pPr>
        <w:pStyle w:val="a3"/>
        <w:ind w:firstLine="643"/>
      </w:pPr>
      <w:r>
        <w:rPr>
          <w:rFonts w:hint="eastAsia"/>
        </w:rPr>
        <w:t>关于制定贯通班</w:t>
      </w:r>
      <w:r>
        <w:rPr>
          <w:rFonts w:hint="eastAsia"/>
        </w:rPr>
        <w:t>2015</w:t>
      </w:r>
      <w:r>
        <w:rPr>
          <w:rFonts w:hint="eastAsia"/>
        </w:rPr>
        <w:t>级教学计划的通知</w:t>
      </w:r>
    </w:p>
    <w:p w:rsidR="004B5270" w:rsidRDefault="004B5270" w:rsidP="004B5270">
      <w:pPr>
        <w:ind w:firstLineChars="0" w:firstLine="0"/>
      </w:pPr>
      <w:r>
        <w:rPr>
          <w:rFonts w:hint="eastAsia"/>
        </w:rPr>
        <w:t>各教学院（部）：</w:t>
      </w:r>
    </w:p>
    <w:p w:rsidR="004B5270" w:rsidRDefault="004B5270" w:rsidP="004B5270">
      <w:pPr>
        <w:ind w:firstLine="420"/>
      </w:pPr>
      <w:r>
        <w:rPr>
          <w:rFonts w:hint="eastAsia"/>
        </w:rPr>
        <w:t>按照学校教学工作的总体部署，</w:t>
      </w:r>
      <w:r w:rsidRPr="004B5270">
        <w:rPr>
          <w:rFonts w:hint="eastAsia"/>
        </w:rPr>
        <w:t>为做好</w:t>
      </w:r>
      <w:r>
        <w:rPr>
          <w:rFonts w:hint="eastAsia"/>
        </w:rPr>
        <w:t>2015</w:t>
      </w:r>
      <w:r>
        <w:rPr>
          <w:rFonts w:hint="eastAsia"/>
        </w:rPr>
        <w:t>级贯通班</w:t>
      </w:r>
      <w:r w:rsidRPr="004B5270">
        <w:rPr>
          <w:rFonts w:hint="eastAsia"/>
        </w:rPr>
        <w:t>的教学准备工作，请各教学院（部）结合本部门相关专业人才培养方案，按期制定完成</w:t>
      </w:r>
      <w:r>
        <w:rPr>
          <w:rFonts w:hint="eastAsia"/>
        </w:rPr>
        <w:t>2015</w:t>
      </w:r>
      <w:r>
        <w:rPr>
          <w:rFonts w:hint="eastAsia"/>
        </w:rPr>
        <w:t>级贯通班</w:t>
      </w:r>
      <w:r w:rsidRPr="004B5270">
        <w:rPr>
          <w:rFonts w:hint="eastAsia"/>
        </w:rPr>
        <w:t>专业教学计划。</w:t>
      </w:r>
      <w:r>
        <w:rPr>
          <w:rFonts w:hint="eastAsia"/>
        </w:rPr>
        <w:t>具体事项通知如下：</w:t>
      </w:r>
    </w:p>
    <w:p w:rsidR="004B5270" w:rsidRDefault="004B5270" w:rsidP="004B5270">
      <w:pPr>
        <w:pStyle w:val="a4"/>
        <w:numPr>
          <w:ilvl w:val="0"/>
          <w:numId w:val="1"/>
        </w:numPr>
        <w:ind w:firstLineChars="0"/>
      </w:pPr>
      <w:r>
        <w:rPr>
          <w:rFonts w:hint="eastAsia"/>
        </w:rPr>
        <w:t>教学计划的内容</w:t>
      </w:r>
    </w:p>
    <w:p w:rsidR="004B5270" w:rsidRDefault="004B5270" w:rsidP="004B5270">
      <w:pPr>
        <w:pStyle w:val="a4"/>
        <w:ind w:left="420" w:firstLineChars="0" w:firstLine="0"/>
      </w:pPr>
      <w:r>
        <w:rPr>
          <w:rFonts w:hint="eastAsia"/>
        </w:rPr>
        <w:t>此次制定的教学计划为</w:t>
      </w:r>
      <w:r>
        <w:rPr>
          <w:rFonts w:hint="eastAsia"/>
        </w:rPr>
        <w:t>2015</w:t>
      </w:r>
      <w:r>
        <w:rPr>
          <w:rFonts w:hint="eastAsia"/>
        </w:rPr>
        <w:t>级贯通班第三至第五学年的教学计划。</w:t>
      </w:r>
    </w:p>
    <w:p w:rsidR="004B5270" w:rsidRDefault="004B5270" w:rsidP="004B5270">
      <w:pPr>
        <w:pStyle w:val="a4"/>
        <w:numPr>
          <w:ilvl w:val="0"/>
          <w:numId w:val="1"/>
        </w:numPr>
        <w:ind w:firstLineChars="0"/>
      </w:pPr>
      <w:r>
        <w:rPr>
          <w:rFonts w:hint="eastAsia"/>
        </w:rPr>
        <w:t>教学计划的分类</w:t>
      </w:r>
    </w:p>
    <w:p w:rsidR="004B5270" w:rsidRDefault="004B5270" w:rsidP="004B5270">
      <w:pPr>
        <w:pStyle w:val="a4"/>
        <w:ind w:left="420" w:firstLineChars="0" w:firstLine="0"/>
      </w:pPr>
      <w:r>
        <w:rPr>
          <w:rFonts w:hint="eastAsia"/>
        </w:rPr>
        <w:t>此次制定的教学计划分为内培计划和外培计划。</w:t>
      </w:r>
    </w:p>
    <w:p w:rsidR="00AC482A" w:rsidRDefault="00AC482A" w:rsidP="00AC482A">
      <w:pPr>
        <w:pStyle w:val="a4"/>
        <w:numPr>
          <w:ilvl w:val="0"/>
          <w:numId w:val="1"/>
        </w:numPr>
        <w:ind w:firstLineChars="0"/>
      </w:pPr>
      <w:r>
        <w:rPr>
          <w:rFonts w:hint="eastAsia"/>
        </w:rPr>
        <w:t>教学计划的编写要求</w:t>
      </w:r>
    </w:p>
    <w:p w:rsidR="00AC482A" w:rsidRPr="001109AC" w:rsidRDefault="0054286A" w:rsidP="00AC482A">
      <w:pPr>
        <w:ind w:firstLine="420"/>
        <w:rPr>
          <w:kern w:val="0"/>
        </w:rPr>
      </w:pPr>
      <w:r w:rsidRPr="001109AC">
        <w:rPr>
          <w:rFonts w:hint="eastAsia"/>
          <w:kern w:val="0"/>
        </w:rPr>
        <w:t>内培计划表严格按照已经研究确定的内</w:t>
      </w:r>
      <w:proofErr w:type="gramStart"/>
      <w:r w:rsidRPr="001109AC">
        <w:rPr>
          <w:rFonts w:hint="eastAsia"/>
          <w:kern w:val="0"/>
        </w:rPr>
        <w:t>培人才</w:t>
      </w:r>
      <w:proofErr w:type="gramEnd"/>
      <w:r w:rsidRPr="001109AC">
        <w:rPr>
          <w:rFonts w:hint="eastAsia"/>
          <w:kern w:val="0"/>
        </w:rPr>
        <w:t>培养方案</w:t>
      </w:r>
      <w:r w:rsidR="000B7C44">
        <w:rPr>
          <w:rFonts w:hint="eastAsia"/>
          <w:kern w:val="0"/>
        </w:rPr>
        <w:t>成果</w:t>
      </w:r>
      <w:r w:rsidRPr="001109AC">
        <w:rPr>
          <w:rFonts w:hint="eastAsia"/>
          <w:kern w:val="0"/>
        </w:rPr>
        <w:t>填写；外培教学计划表参照内培计划的内容填写。外培教学计划</w:t>
      </w:r>
      <w:r w:rsidR="000B7C44">
        <w:rPr>
          <w:rFonts w:hint="eastAsia"/>
          <w:kern w:val="0"/>
        </w:rPr>
        <w:t>的</w:t>
      </w:r>
      <w:r w:rsidR="000B7C44">
        <w:rPr>
          <w:kern w:val="0"/>
        </w:rPr>
        <w:t>专业</w:t>
      </w:r>
      <w:r w:rsidR="000B7C44">
        <w:rPr>
          <w:rFonts w:hint="eastAsia"/>
          <w:kern w:val="0"/>
        </w:rPr>
        <w:t>依据各学院与国际交流合作处共同确认的专业执行。</w:t>
      </w:r>
      <w:r w:rsidR="000F639F">
        <w:rPr>
          <w:rFonts w:hint="eastAsia"/>
          <w:kern w:val="0"/>
        </w:rPr>
        <w:t>课程标准、</w:t>
      </w:r>
      <w:r w:rsidR="000B7C44">
        <w:rPr>
          <w:rFonts w:hint="eastAsia"/>
          <w:kern w:val="0"/>
        </w:rPr>
        <w:t>外培教学计划</w:t>
      </w:r>
      <w:r w:rsidR="000F639F">
        <w:rPr>
          <w:rFonts w:hint="eastAsia"/>
          <w:kern w:val="0"/>
        </w:rPr>
        <w:t>与</w:t>
      </w:r>
      <w:r w:rsidRPr="001109AC">
        <w:rPr>
          <w:rFonts w:hint="eastAsia"/>
          <w:kern w:val="0"/>
        </w:rPr>
        <w:t>外培人才培养方案同时开展研究工作。外培人才培养方案要求在暑假前完成初稿。</w:t>
      </w:r>
    </w:p>
    <w:p w:rsidR="00AC482A" w:rsidRDefault="00AC482A" w:rsidP="00AC482A">
      <w:pPr>
        <w:pStyle w:val="a4"/>
        <w:numPr>
          <w:ilvl w:val="0"/>
          <w:numId w:val="1"/>
        </w:numPr>
        <w:ind w:firstLineChars="0"/>
      </w:pPr>
      <w:r>
        <w:rPr>
          <w:rFonts w:hint="eastAsia"/>
        </w:rPr>
        <w:t>教学环节安排</w:t>
      </w:r>
    </w:p>
    <w:p w:rsidR="00AC482A" w:rsidRPr="00AC482A" w:rsidRDefault="00AC482A" w:rsidP="00AC482A">
      <w:pPr>
        <w:pStyle w:val="a4"/>
        <w:numPr>
          <w:ilvl w:val="0"/>
          <w:numId w:val="2"/>
        </w:numPr>
        <w:ind w:left="0" w:firstLine="420"/>
        <w:rPr>
          <w:kern w:val="0"/>
        </w:rPr>
      </w:pPr>
      <w:r w:rsidRPr="00AC482A">
        <w:rPr>
          <w:rFonts w:hint="eastAsia"/>
          <w:kern w:val="0"/>
        </w:rPr>
        <w:t>因国庆节放假时间长，教学任务无法完成，因此，在单数学期增加一个机动周，实际教学周数减少一周。</w:t>
      </w:r>
    </w:p>
    <w:p w:rsidR="00AC482A" w:rsidRDefault="00B72E98" w:rsidP="00B72E98">
      <w:pPr>
        <w:pStyle w:val="a4"/>
        <w:numPr>
          <w:ilvl w:val="0"/>
          <w:numId w:val="2"/>
        </w:numPr>
        <w:ind w:left="0" w:firstLine="420"/>
      </w:pPr>
      <w:r w:rsidRPr="00B72E98">
        <w:rPr>
          <w:rFonts w:hint="eastAsia"/>
        </w:rPr>
        <w:t>各学期周学时总数严格控制在</w:t>
      </w:r>
      <w:r w:rsidRPr="00B72E98">
        <w:rPr>
          <w:rFonts w:hint="eastAsia"/>
          <w:b/>
        </w:rPr>
        <w:t>24</w:t>
      </w:r>
      <w:r w:rsidRPr="00B72E98">
        <w:rPr>
          <w:rFonts w:hint="eastAsia"/>
        </w:rPr>
        <w:t>学时内（含素质拓展</w:t>
      </w:r>
      <w:r w:rsidR="000B7C44">
        <w:rPr>
          <w:rFonts w:hint="eastAsia"/>
        </w:rPr>
        <w:t>公选</w:t>
      </w:r>
      <w:r w:rsidRPr="00B72E98">
        <w:rPr>
          <w:rFonts w:hint="eastAsia"/>
        </w:rPr>
        <w:t>课程）。</w:t>
      </w:r>
    </w:p>
    <w:p w:rsidR="00B72E98" w:rsidRDefault="00B72E98" w:rsidP="00B72E98">
      <w:pPr>
        <w:pStyle w:val="a4"/>
        <w:numPr>
          <w:ilvl w:val="0"/>
          <w:numId w:val="2"/>
        </w:numPr>
        <w:ind w:left="0" w:firstLine="420"/>
      </w:pPr>
      <w:r w:rsidRPr="00B72E98">
        <w:rPr>
          <w:rFonts w:hint="eastAsia"/>
        </w:rPr>
        <w:t>每学期考试课程不得超过</w:t>
      </w:r>
      <w:r w:rsidRPr="00B72E98">
        <w:t>4</w:t>
      </w:r>
      <w:r w:rsidRPr="00B72E98">
        <w:rPr>
          <w:rFonts w:hint="eastAsia"/>
        </w:rPr>
        <w:t>门。若该学期全部课程为分阶段考核，也要安排期末终结性考试。</w:t>
      </w:r>
    </w:p>
    <w:p w:rsidR="00AC482A" w:rsidRDefault="00B72E98" w:rsidP="00AC482A">
      <w:pPr>
        <w:pStyle w:val="a4"/>
        <w:numPr>
          <w:ilvl w:val="0"/>
          <w:numId w:val="1"/>
        </w:numPr>
        <w:ind w:firstLineChars="0"/>
      </w:pPr>
      <w:r>
        <w:rPr>
          <w:rFonts w:hint="eastAsia"/>
        </w:rPr>
        <w:t>课程安排</w:t>
      </w:r>
    </w:p>
    <w:p w:rsidR="00AC482A" w:rsidRDefault="00B72E98" w:rsidP="00AC482A">
      <w:pPr>
        <w:pStyle w:val="a4"/>
        <w:numPr>
          <w:ilvl w:val="0"/>
          <w:numId w:val="4"/>
        </w:numPr>
        <w:ind w:left="420" w:firstLineChars="0" w:firstLine="0"/>
      </w:pPr>
      <w:r>
        <w:rPr>
          <w:rFonts w:hint="eastAsia"/>
        </w:rPr>
        <w:t>基础课程安排</w:t>
      </w:r>
    </w:p>
    <w:p w:rsidR="00AC482A" w:rsidRDefault="001109AC" w:rsidP="00AC482A">
      <w:pPr>
        <w:pStyle w:val="a4"/>
        <w:adjustRightInd w:val="0"/>
      </w:pPr>
      <w:r>
        <w:rPr>
          <w:rFonts w:hint="eastAsia"/>
        </w:rPr>
        <w:t>工科</w:t>
      </w:r>
      <w:r w:rsidR="00AC482A" w:rsidRPr="00AC482A">
        <w:rPr>
          <w:rFonts w:hint="eastAsia"/>
        </w:rPr>
        <w:t>专业“思想道德修养和法律基础、毛泽东思想和中国特色社会主义理论概论、职业基本素养、体育、英语、高等数学、信息技术基础、安全教育、生涯规划与创业就业指导</w:t>
      </w:r>
      <w:r>
        <w:rPr>
          <w:rFonts w:hint="eastAsia"/>
        </w:rPr>
        <w:t>和大学物理</w:t>
      </w:r>
      <w:r w:rsidR="00AC482A" w:rsidRPr="00AC482A">
        <w:rPr>
          <w:rFonts w:hint="eastAsia"/>
        </w:rPr>
        <w:t>”</w:t>
      </w:r>
      <w:r>
        <w:rPr>
          <w:rFonts w:hint="eastAsia"/>
        </w:rPr>
        <w:t>等十</w:t>
      </w:r>
      <w:r w:rsidR="00AC482A" w:rsidRPr="00AC482A">
        <w:rPr>
          <w:rFonts w:hint="eastAsia"/>
        </w:rPr>
        <w:t>门公共基础课程的学时、考核方式等应严格按教学计划模板中已确定内容执行，不得变动。</w:t>
      </w:r>
    </w:p>
    <w:p w:rsidR="001109AC" w:rsidRDefault="001109AC" w:rsidP="00AC482A">
      <w:pPr>
        <w:pStyle w:val="a4"/>
        <w:adjustRightInd w:val="0"/>
      </w:pPr>
      <w:r>
        <w:rPr>
          <w:rFonts w:hint="eastAsia"/>
        </w:rPr>
        <w:t>文科专业</w:t>
      </w:r>
      <w:r w:rsidRPr="00AC482A">
        <w:rPr>
          <w:rFonts w:hint="eastAsia"/>
        </w:rPr>
        <w:t>“思想道德修养和法律基础、毛泽东思想和中国特色社会主义理论概论、职业基本素养、体育、英语、高等数学、信息技术基础、安全教育</w:t>
      </w:r>
      <w:r>
        <w:rPr>
          <w:rFonts w:hint="eastAsia"/>
        </w:rPr>
        <w:t>和</w:t>
      </w:r>
      <w:r w:rsidRPr="00AC482A">
        <w:rPr>
          <w:rFonts w:hint="eastAsia"/>
        </w:rPr>
        <w:t>生涯规划与创业就业指导”</w:t>
      </w:r>
      <w:r>
        <w:rPr>
          <w:rFonts w:hint="eastAsia"/>
        </w:rPr>
        <w:t>等九</w:t>
      </w:r>
      <w:r w:rsidRPr="00AC482A">
        <w:rPr>
          <w:rFonts w:hint="eastAsia"/>
        </w:rPr>
        <w:t>门公共基础课程的学时、考核方式等应严格按教学计划模板中已确定内容执行，不得变</w:t>
      </w:r>
      <w:r w:rsidRPr="00AC482A">
        <w:rPr>
          <w:rFonts w:hint="eastAsia"/>
        </w:rPr>
        <w:lastRenderedPageBreak/>
        <w:t>动。</w:t>
      </w:r>
    </w:p>
    <w:p w:rsidR="00AC482A" w:rsidRDefault="00AC482A" w:rsidP="00B72E98">
      <w:pPr>
        <w:pStyle w:val="a4"/>
      </w:pPr>
      <w:r w:rsidRPr="00AC482A">
        <w:rPr>
          <w:rFonts w:hint="eastAsia"/>
        </w:rPr>
        <w:t>各专业的全校基础课程的学时统一安排。总学时已在教学计划表上标注，各专业根据理论教学周数安排各课程的周学时，学时上满该课程终止。具体说明如下：</w:t>
      </w:r>
    </w:p>
    <w:p w:rsidR="00B72E98" w:rsidRPr="00B72E98" w:rsidRDefault="00B72E98" w:rsidP="00B72E98">
      <w:pPr>
        <w:pStyle w:val="a4"/>
      </w:pPr>
      <w:r w:rsidRPr="00B72E98">
        <w:rPr>
          <w:rFonts w:hint="eastAsia"/>
        </w:rPr>
        <w:t>体育课程每学期</w:t>
      </w:r>
      <w:r w:rsidRPr="00B72E98">
        <w:rPr>
          <w:rFonts w:hint="eastAsia"/>
        </w:rPr>
        <w:t>36</w:t>
      </w:r>
      <w:r w:rsidRPr="00B72E98">
        <w:rPr>
          <w:rFonts w:hint="eastAsia"/>
        </w:rPr>
        <w:t>学时，在第</w:t>
      </w:r>
      <w:r w:rsidRPr="00B72E98">
        <w:rPr>
          <w:rFonts w:hint="eastAsia"/>
        </w:rPr>
        <w:t>1</w:t>
      </w:r>
      <w:r w:rsidRPr="00B72E98">
        <w:rPr>
          <w:rFonts w:hint="eastAsia"/>
        </w:rPr>
        <w:t>、</w:t>
      </w:r>
      <w:r w:rsidRPr="00B72E98">
        <w:rPr>
          <w:rFonts w:hint="eastAsia"/>
        </w:rPr>
        <w:t>2</w:t>
      </w:r>
      <w:r w:rsidRPr="00B72E98">
        <w:rPr>
          <w:rFonts w:hint="eastAsia"/>
        </w:rPr>
        <w:t>、</w:t>
      </w:r>
      <w:r w:rsidRPr="00B72E98">
        <w:rPr>
          <w:rFonts w:hint="eastAsia"/>
        </w:rPr>
        <w:t>3</w:t>
      </w:r>
      <w:r w:rsidRPr="00B72E98">
        <w:rPr>
          <w:rFonts w:hint="eastAsia"/>
        </w:rPr>
        <w:t>共三个学期完成，总学时</w:t>
      </w:r>
      <w:r w:rsidRPr="00B72E98">
        <w:rPr>
          <w:rFonts w:hint="eastAsia"/>
        </w:rPr>
        <w:t>108</w:t>
      </w:r>
      <w:r w:rsidR="00146C81">
        <w:rPr>
          <w:rFonts w:hint="eastAsia"/>
        </w:rPr>
        <w:t>学时。</w:t>
      </w:r>
    </w:p>
    <w:p w:rsidR="00B72E98" w:rsidRPr="00B72E98" w:rsidRDefault="00B72E98" w:rsidP="00B72E98">
      <w:pPr>
        <w:pStyle w:val="a4"/>
      </w:pPr>
      <w:r w:rsidRPr="00B72E98">
        <w:rPr>
          <w:rFonts w:hint="eastAsia"/>
        </w:rPr>
        <w:t>英语课程安排在第</w:t>
      </w:r>
      <w:r w:rsidR="000B7C44">
        <w:rPr>
          <w:rFonts w:hint="eastAsia"/>
        </w:rPr>
        <w:t>1-</w:t>
      </w:r>
      <w:r w:rsidR="000B7C44">
        <w:t>4</w:t>
      </w:r>
      <w:proofErr w:type="gramStart"/>
      <w:r w:rsidR="001109AC">
        <w:rPr>
          <w:rFonts w:hint="eastAsia"/>
        </w:rPr>
        <w:t>四</w:t>
      </w:r>
      <w:r w:rsidRPr="00B72E98">
        <w:rPr>
          <w:rFonts w:hint="eastAsia"/>
        </w:rPr>
        <w:t>个</w:t>
      </w:r>
      <w:proofErr w:type="gramEnd"/>
      <w:r w:rsidRPr="00B72E98">
        <w:rPr>
          <w:rFonts w:hint="eastAsia"/>
        </w:rPr>
        <w:t>学期完成，每学期的</w:t>
      </w:r>
      <w:r w:rsidR="001109AC">
        <w:rPr>
          <w:rFonts w:hint="eastAsia"/>
        </w:rPr>
        <w:t>总学时为</w:t>
      </w:r>
      <w:r w:rsidR="001109AC">
        <w:rPr>
          <w:rFonts w:hint="eastAsia"/>
        </w:rPr>
        <w:t>48</w:t>
      </w:r>
      <w:r w:rsidR="000B7C44">
        <w:rPr>
          <w:rFonts w:hint="eastAsia"/>
        </w:rPr>
        <w:t>，</w:t>
      </w:r>
      <w:r w:rsidR="000B7C44">
        <w:t>总学时</w:t>
      </w:r>
      <w:r w:rsidR="000B7C44">
        <w:rPr>
          <w:rFonts w:hint="eastAsia"/>
        </w:rPr>
        <w:t>192</w:t>
      </w:r>
      <w:r w:rsidR="000B7C44">
        <w:rPr>
          <w:rFonts w:hint="eastAsia"/>
        </w:rPr>
        <w:t>学时</w:t>
      </w:r>
      <w:r w:rsidR="000B7C44">
        <w:t>。</w:t>
      </w:r>
    </w:p>
    <w:p w:rsidR="001109AC" w:rsidRDefault="00B72E98" w:rsidP="00B72E98">
      <w:pPr>
        <w:pStyle w:val="a4"/>
      </w:pPr>
      <w:r w:rsidRPr="00B72E98">
        <w:rPr>
          <w:rFonts w:hint="eastAsia"/>
        </w:rPr>
        <w:t>高等数学课程各专业统一为</w:t>
      </w:r>
      <w:r w:rsidR="001109AC">
        <w:rPr>
          <w:rFonts w:hint="eastAsia"/>
        </w:rPr>
        <w:t>128</w:t>
      </w:r>
      <w:r w:rsidRPr="00B72E98">
        <w:rPr>
          <w:rFonts w:hint="eastAsia"/>
        </w:rPr>
        <w:t>学时，</w:t>
      </w:r>
      <w:r w:rsidR="001109AC">
        <w:rPr>
          <w:rFonts w:hint="eastAsia"/>
        </w:rPr>
        <w:t>在第</w:t>
      </w:r>
      <w:r w:rsidR="001109AC">
        <w:rPr>
          <w:rFonts w:hint="eastAsia"/>
        </w:rPr>
        <w:t>1</w:t>
      </w:r>
      <w:r w:rsidR="001109AC">
        <w:rPr>
          <w:rFonts w:hint="eastAsia"/>
        </w:rPr>
        <w:t>、</w:t>
      </w:r>
      <w:r w:rsidR="001109AC">
        <w:rPr>
          <w:rFonts w:hint="eastAsia"/>
        </w:rPr>
        <w:t>2</w:t>
      </w:r>
      <w:proofErr w:type="gramStart"/>
      <w:r w:rsidR="001109AC">
        <w:rPr>
          <w:rFonts w:hint="eastAsia"/>
        </w:rPr>
        <w:t>两个</w:t>
      </w:r>
      <w:proofErr w:type="gramEnd"/>
      <w:r w:rsidR="001109AC">
        <w:rPr>
          <w:rFonts w:hint="eastAsia"/>
        </w:rPr>
        <w:t>学期完成，每学期总学时为</w:t>
      </w:r>
      <w:r w:rsidR="001109AC">
        <w:rPr>
          <w:rFonts w:hint="eastAsia"/>
        </w:rPr>
        <w:t>64</w:t>
      </w:r>
      <w:r w:rsidR="001109AC">
        <w:rPr>
          <w:rFonts w:hint="eastAsia"/>
        </w:rPr>
        <w:t>学时；</w:t>
      </w:r>
      <w:r w:rsidR="000B7C44">
        <w:rPr>
          <w:rFonts w:hint="eastAsia"/>
        </w:rPr>
        <w:t>各专业可根据需要开设工程数学课，</w:t>
      </w:r>
      <w:r w:rsidR="001109AC" w:rsidRPr="00B72E98">
        <w:rPr>
          <w:rFonts w:hint="eastAsia"/>
        </w:rPr>
        <w:t>工程数学课程是否开设由各专业</w:t>
      </w:r>
      <w:r w:rsidR="000B7C44">
        <w:rPr>
          <w:rFonts w:hint="eastAsia"/>
        </w:rPr>
        <w:t>教研室根据需要确定。工程</w:t>
      </w:r>
      <w:r w:rsidR="000B7C44">
        <w:t>数学</w:t>
      </w:r>
      <w:r w:rsidR="000B7C44" w:rsidRPr="00B72E98">
        <w:rPr>
          <w:rFonts w:hint="eastAsia"/>
        </w:rPr>
        <w:t>一般安排在第</w:t>
      </w:r>
      <w:r w:rsidR="000B7C44">
        <w:rPr>
          <w:rFonts w:hint="eastAsia"/>
        </w:rPr>
        <w:t>三</w:t>
      </w:r>
      <w:r w:rsidR="000B7C44" w:rsidRPr="00B72E98">
        <w:rPr>
          <w:rFonts w:hint="eastAsia"/>
        </w:rPr>
        <w:t>学期</w:t>
      </w:r>
      <w:r w:rsidR="000B7C44">
        <w:rPr>
          <w:rFonts w:hint="eastAsia"/>
        </w:rPr>
        <w:t>，</w:t>
      </w:r>
      <w:r w:rsidR="000B7C44">
        <w:t>若</w:t>
      </w:r>
      <w:r w:rsidR="000B7C44">
        <w:rPr>
          <w:rFonts w:hint="eastAsia"/>
        </w:rPr>
        <w:t>该</w:t>
      </w:r>
      <w:r w:rsidR="000B7C44">
        <w:t>课程</w:t>
      </w:r>
      <w:r w:rsidR="000B7C44">
        <w:rPr>
          <w:rFonts w:hint="eastAsia"/>
        </w:rPr>
        <w:t>由</w:t>
      </w:r>
      <w:r w:rsidR="000B7C44">
        <w:t>基础教育学院承担，请与具体承担部门充分沟通后确定。</w:t>
      </w:r>
    </w:p>
    <w:p w:rsidR="00B72E98" w:rsidRDefault="001109AC" w:rsidP="00B72E98">
      <w:pPr>
        <w:pStyle w:val="a4"/>
      </w:pPr>
      <w:r>
        <w:rPr>
          <w:rFonts w:hint="eastAsia"/>
        </w:rPr>
        <w:t>大学物理课程各工科专业统一为</w:t>
      </w:r>
      <w:r>
        <w:rPr>
          <w:rFonts w:hint="eastAsia"/>
        </w:rPr>
        <w:t>128</w:t>
      </w:r>
      <w:r>
        <w:rPr>
          <w:rFonts w:hint="eastAsia"/>
        </w:rPr>
        <w:t>学时，在第</w:t>
      </w:r>
      <w:r>
        <w:rPr>
          <w:rFonts w:hint="eastAsia"/>
        </w:rPr>
        <w:t>2</w:t>
      </w:r>
      <w:r>
        <w:rPr>
          <w:rFonts w:hint="eastAsia"/>
        </w:rPr>
        <w:t>、</w:t>
      </w:r>
      <w:r>
        <w:rPr>
          <w:rFonts w:hint="eastAsia"/>
        </w:rPr>
        <w:t>3</w:t>
      </w:r>
      <w:r>
        <w:rPr>
          <w:rFonts w:hint="eastAsia"/>
        </w:rPr>
        <w:t>学期完成，每学期总学时为</w:t>
      </w:r>
      <w:r>
        <w:rPr>
          <w:rFonts w:hint="eastAsia"/>
        </w:rPr>
        <w:t>64</w:t>
      </w:r>
      <w:r>
        <w:rPr>
          <w:rFonts w:hint="eastAsia"/>
        </w:rPr>
        <w:t>学时；</w:t>
      </w:r>
      <w:r w:rsidR="00B72E98" w:rsidRPr="00B72E98">
        <w:rPr>
          <w:rFonts w:hint="eastAsia"/>
        </w:rPr>
        <w:t>非工科专业根据各自专业人才培养方案的要求进行安排。</w:t>
      </w:r>
    </w:p>
    <w:p w:rsidR="00146C81" w:rsidRDefault="00146C81" w:rsidP="00B72E98">
      <w:pPr>
        <w:pStyle w:val="a4"/>
      </w:pPr>
      <w:r>
        <w:rPr>
          <w:rFonts w:hint="eastAsia"/>
        </w:rPr>
        <w:t>安全教育课程各专业统一</w:t>
      </w:r>
      <w:r>
        <w:rPr>
          <w:rFonts w:hint="eastAsia"/>
        </w:rPr>
        <w:t>20</w:t>
      </w:r>
      <w:r>
        <w:rPr>
          <w:rFonts w:hint="eastAsia"/>
        </w:rPr>
        <w:t>学时，在第</w:t>
      </w:r>
      <w:r>
        <w:rPr>
          <w:rFonts w:hint="eastAsia"/>
        </w:rPr>
        <w:t>2</w:t>
      </w:r>
      <w:r>
        <w:rPr>
          <w:rFonts w:hint="eastAsia"/>
        </w:rPr>
        <w:t>、</w:t>
      </w:r>
      <w:r>
        <w:rPr>
          <w:rFonts w:hint="eastAsia"/>
        </w:rPr>
        <w:t>3</w:t>
      </w:r>
      <w:r>
        <w:rPr>
          <w:rFonts w:hint="eastAsia"/>
        </w:rPr>
        <w:t>学期完成，每学期总学时为</w:t>
      </w:r>
      <w:r>
        <w:rPr>
          <w:rFonts w:hint="eastAsia"/>
        </w:rPr>
        <w:t>10</w:t>
      </w:r>
      <w:r>
        <w:rPr>
          <w:rFonts w:hint="eastAsia"/>
        </w:rPr>
        <w:t>学时。</w:t>
      </w:r>
    </w:p>
    <w:p w:rsidR="00146C81" w:rsidRPr="00146C81" w:rsidRDefault="00146C81" w:rsidP="00B72E98">
      <w:pPr>
        <w:pStyle w:val="a4"/>
      </w:pPr>
      <w:r w:rsidRPr="00AC482A">
        <w:rPr>
          <w:rFonts w:hint="eastAsia"/>
        </w:rPr>
        <w:t>生涯规划与创业就业指导</w:t>
      </w:r>
      <w:r>
        <w:rPr>
          <w:rFonts w:hint="eastAsia"/>
        </w:rPr>
        <w:t>课程各专业统一</w:t>
      </w:r>
      <w:r>
        <w:rPr>
          <w:rFonts w:hint="eastAsia"/>
        </w:rPr>
        <w:t>30</w:t>
      </w:r>
      <w:r>
        <w:rPr>
          <w:rFonts w:hint="eastAsia"/>
        </w:rPr>
        <w:t>学时，在第</w:t>
      </w:r>
      <w:r>
        <w:rPr>
          <w:rFonts w:hint="eastAsia"/>
        </w:rPr>
        <w:t>2</w:t>
      </w:r>
      <w:r>
        <w:rPr>
          <w:rFonts w:hint="eastAsia"/>
        </w:rPr>
        <w:t>、</w:t>
      </w:r>
      <w:r>
        <w:rPr>
          <w:rFonts w:hint="eastAsia"/>
        </w:rPr>
        <w:t>3</w:t>
      </w:r>
      <w:r>
        <w:rPr>
          <w:rFonts w:hint="eastAsia"/>
        </w:rPr>
        <w:t>学期完成；其中，第二学期</w:t>
      </w:r>
      <w:r>
        <w:rPr>
          <w:rFonts w:hint="eastAsia"/>
        </w:rPr>
        <w:t>16</w:t>
      </w:r>
      <w:r>
        <w:rPr>
          <w:rFonts w:hint="eastAsia"/>
        </w:rPr>
        <w:t>学时，第三学期安排</w:t>
      </w:r>
      <w:r>
        <w:rPr>
          <w:rFonts w:hint="eastAsia"/>
        </w:rPr>
        <w:t>14</w:t>
      </w:r>
      <w:r>
        <w:rPr>
          <w:rFonts w:hint="eastAsia"/>
        </w:rPr>
        <w:t>学时。</w:t>
      </w:r>
    </w:p>
    <w:p w:rsidR="00B72E98" w:rsidRPr="00B72E98" w:rsidRDefault="00B72E98" w:rsidP="00B72E98">
      <w:pPr>
        <w:pStyle w:val="a4"/>
      </w:pPr>
      <w:r w:rsidRPr="00B72E98">
        <w:rPr>
          <w:rFonts w:hint="eastAsia"/>
        </w:rPr>
        <w:t>其它基础课程：思想道德修养和法律基础（</w:t>
      </w:r>
      <w:r w:rsidRPr="00B72E98">
        <w:t>32</w:t>
      </w:r>
      <w:r w:rsidRPr="00B72E98">
        <w:rPr>
          <w:rFonts w:hint="eastAsia"/>
        </w:rPr>
        <w:t>学时）、职业基本素养</w:t>
      </w:r>
      <w:r w:rsidR="001109AC">
        <w:rPr>
          <w:rFonts w:hint="eastAsia"/>
        </w:rPr>
        <w:t>（</w:t>
      </w:r>
      <w:r w:rsidR="001109AC">
        <w:rPr>
          <w:rFonts w:hint="eastAsia"/>
        </w:rPr>
        <w:t>36</w:t>
      </w:r>
      <w:r w:rsidR="001109AC">
        <w:rPr>
          <w:rFonts w:hint="eastAsia"/>
        </w:rPr>
        <w:t>学时）</w:t>
      </w:r>
      <w:r w:rsidRPr="00B72E98">
        <w:rPr>
          <w:rFonts w:hint="eastAsia"/>
        </w:rPr>
        <w:t>、毛泽东思想和中国特色社会主义理论概论（</w:t>
      </w:r>
      <w:r w:rsidRPr="00B72E98">
        <w:t>44</w:t>
      </w:r>
      <w:r w:rsidRPr="00B72E98">
        <w:rPr>
          <w:rFonts w:hint="eastAsia"/>
        </w:rPr>
        <w:t>学时）、信息技术基础（</w:t>
      </w:r>
      <w:r w:rsidRPr="00B72E98">
        <w:t>36</w:t>
      </w:r>
      <w:r w:rsidRPr="00B72E98">
        <w:rPr>
          <w:rFonts w:hint="eastAsia"/>
        </w:rPr>
        <w:t>学时）根据上级文件精神要求，</w:t>
      </w:r>
      <w:proofErr w:type="gramStart"/>
      <w:r w:rsidRPr="00B72E98">
        <w:rPr>
          <w:rFonts w:hint="eastAsia"/>
        </w:rPr>
        <w:t>思政部</w:t>
      </w:r>
      <w:proofErr w:type="gramEnd"/>
      <w:r w:rsidRPr="00B72E98">
        <w:rPr>
          <w:rFonts w:hint="eastAsia"/>
        </w:rPr>
        <w:t>增开</w:t>
      </w:r>
      <w:r w:rsidRPr="00B72E98">
        <w:rPr>
          <w:rFonts w:hint="eastAsia"/>
        </w:rPr>
        <w:t>2</w:t>
      </w:r>
      <w:r w:rsidRPr="00B72E98">
        <w:rPr>
          <w:rFonts w:hint="eastAsia"/>
        </w:rPr>
        <w:t>门实践课：《思想道德修养与法律基础社会实践》和《毛泽东思想与中国特色社会主义理论概论社会实践》。</w:t>
      </w:r>
    </w:p>
    <w:p w:rsidR="00B72E98" w:rsidRDefault="00B72E98" w:rsidP="00B72E98">
      <w:pPr>
        <w:pStyle w:val="a4"/>
      </w:pPr>
      <w:r w:rsidRPr="00B72E98">
        <w:rPr>
          <w:rFonts w:hint="eastAsia"/>
        </w:rPr>
        <w:t>各课程考核方式按教学计划表的规定执行。</w:t>
      </w:r>
    </w:p>
    <w:p w:rsidR="00B72E98" w:rsidRPr="00B72E98" w:rsidRDefault="00B72E98" w:rsidP="00B72E98">
      <w:pPr>
        <w:pStyle w:val="a4"/>
        <w:numPr>
          <w:ilvl w:val="0"/>
          <w:numId w:val="4"/>
        </w:numPr>
        <w:ind w:left="420" w:firstLineChars="0" w:firstLine="0"/>
      </w:pPr>
      <w:r>
        <w:rPr>
          <w:rFonts w:hint="eastAsia"/>
          <w:kern w:val="0"/>
        </w:rPr>
        <w:t>专业</w:t>
      </w:r>
      <w:r w:rsidRPr="00EF7E44">
        <w:rPr>
          <w:rFonts w:hint="eastAsia"/>
          <w:kern w:val="0"/>
        </w:rPr>
        <w:t>课程</w:t>
      </w:r>
      <w:r>
        <w:rPr>
          <w:rFonts w:hint="eastAsia"/>
          <w:kern w:val="0"/>
        </w:rPr>
        <w:t>（含专业方向课程）</w:t>
      </w:r>
      <w:r w:rsidRPr="00EF7E44">
        <w:rPr>
          <w:rFonts w:hint="eastAsia"/>
          <w:kern w:val="0"/>
        </w:rPr>
        <w:t>的</w:t>
      </w:r>
      <w:r>
        <w:rPr>
          <w:rFonts w:hint="eastAsia"/>
          <w:kern w:val="0"/>
        </w:rPr>
        <w:t>设置</w:t>
      </w:r>
    </w:p>
    <w:p w:rsidR="00B72E98" w:rsidRDefault="00B72E98" w:rsidP="00B72E98">
      <w:pPr>
        <w:pStyle w:val="a4"/>
      </w:pPr>
      <w:r w:rsidRPr="00B72E98">
        <w:rPr>
          <w:rFonts w:hint="eastAsia"/>
        </w:rPr>
        <w:t>各专业要根据本专业人才培养目标，力求使开设的专业课程与职业岗位能力需求及每年学生技能大赛竞赛等接轨，并系统化整体设计实践教学环节，安排必要的认识实习、课程实验、实习及设计、专业综合实训、顶岗实习及毕业设计等。</w:t>
      </w:r>
    </w:p>
    <w:p w:rsidR="00B72E98" w:rsidRDefault="00B72E98" w:rsidP="00B72E98">
      <w:pPr>
        <w:pStyle w:val="a4"/>
        <w:numPr>
          <w:ilvl w:val="0"/>
          <w:numId w:val="4"/>
        </w:numPr>
        <w:ind w:left="420" w:firstLineChars="0" w:firstLine="0"/>
      </w:pPr>
      <w:r w:rsidRPr="00B72E98">
        <w:rPr>
          <w:rFonts w:hint="eastAsia"/>
        </w:rPr>
        <w:t>实践教学课程</w:t>
      </w:r>
      <w:r w:rsidRPr="00B72E98">
        <w:rPr>
          <w:rFonts w:hint="eastAsia"/>
          <w:kern w:val="0"/>
        </w:rPr>
        <w:t>安排</w:t>
      </w:r>
    </w:p>
    <w:p w:rsidR="00B72E98" w:rsidRPr="00B72E98" w:rsidRDefault="00B72E98" w:rsidP="00B72E98">
      <w:pPr>
        <w:ind w:firstLine="420"/>
        <w:rPr>
          <w:rFonts w:cs="宋体"/>
          <w:color w:val="FF0000"/>
          <w:kern w:val="0"/>
          <w:sz w:val="24"/>
          <w:szCs w:val="24"/>
        </w:rPr>
      </w:pPr>
      <w:r>
        <w:rPr>
          <w:rFonts w:hint="eastAsia"/>
          <w:bCs/>
          <w:kern w:val="0"/>
          <w:szCs w:val="24"/>
        </w:rPr>
        <w:t>(1)</w:t>
      </w:r>
      <w:r w:rsidRPr="00B72E98">
        <w:rPr>
          <w:rFonts w:hint="eastAsia"/>
          <w:kern w:val="0"/>
        </w:rPr>
        <w:t>工科专业实践教学时数和专业课教学时数比例应大体保持在</w:t>
      </w:r>
      <w:r w:rsidRPr="00B72E98">
        <w:rPr>
          <w:kern w:val="0"/>
        </w:rPr>
        <w:t>1</w:t>
      </w:r>
      <w:r w:rsidRPr="00B72E98">
        <w:rPr>
          <w:rFonts w:hint="eastAsia"/>
          <w:kern w:val="0"/>
        </w:rPr>
        <w:t>：</w:t>
      </w:r>
      <w:r w:rsidRPr="00B72E98">
        <w:rPr>
          <w:kern w:val="0"/>
        </w:rPr>
        <w:t>1</w:t>
      </w:r>
      <w:r w:rsidRPr="00B72E98">
        <w:rPr>
          <w:rFonts w:hint="eastAsia"/>
          <w:kern w:val="0"/>
        </w:rPr>
        <w:t>左右，不得过大或过小，一般设</w:t>
      </w:r>
      <w:r w:rsidRPr="00B72E98">
        <w:rPr>
          <w:kern w:val="0"/>
        </w:rPr>
        <w:t>24-30</w:t>
      </w:r>
      <w:r w:rsidRPr="00B72E98">
        <w:rPr>
          <w:rFonts w:hint="eastAsia"/>
          <w:kern w:val="0"/>
        </w:rPr>
        <w:t>周（不含入学教育、形式与政策教育、军事教育、安全教育、劳动教育、毕业教育），实验实训课时多的专业可取下限，其它专业参照执行。</w:t>
      </w:r>
    </w:p>
    <w:p w:rsidR="00B72E98" w:rsidRPr="00B72E98" w:rsidRDefault="00B72E98" w:rsidP="00B72E98">
      <w:pPr>
        <w:ind w:firstLine="420"/>
        <w:rPr>
          <w:bCs/>
          <w:kern w:val="0"/>
          <w:szCs w:val="24"/>
        </w:rPr>
      </w:pPr>
      <w:r>
        <w:rPr>
          <w:rFonts w:hint="eastAsia"/>
          <w:kern w:val="0"/>
        </w:rPr>
        <w:t>(2)</w:t>
      </w:r>
      <w:r w:rsidR="000B7C44">
        <w:rPr>
          <w:rFonts w:hint="eastAsia"/>
          <w:kern w:val="0"/>
        </w:rPr>
        <w:t>实践教学</w:t>
      </w:r>
      <w:r w:rsidRPr="00B72E98">
        <w:rPr>
          <w:rFonts w:hint="eastAsia"/>
          <w:kern w:val="0"/>
        </w:rPr>
        <w:t>时间在一周（含）以上的实践项目，均应单独考核，列入教学计划中“实践课程安排表”。单独考核的实践教学课程，其考核方式为考查。</w:t>
      </w:r>
    </w:p>
    <w:p w:rsidR="00146C81" w:rsidRDefault="00146C81" w:rsidP="00146C81">
      <w:pPr>
        <w:ind w:firstLine="420"/>
        <w:rPr>
          <w:kern w:val="0"/>
        </w:rPr>
      </w:pPr>
      <w:r>
        <w:rPr>
          <w:rFonts w:hint="eastAsia"/>
          <w:kern w:val="0"/>
        </w:rPr>
        <w:t>(</w:t>
      </w:r>
      <w:r w:rsidR="000B7C44">
        <w:rPr>
          <w:kern w:val="0"/>
        </w:rPr>
        <w:t>3</w:t>
      </w:r>
      <w:r>
        <w:rPr>
          <w:rFonts w:hint="eastAsia"/>
          <w:kern w:val="0"/>
        </w:rPr>
        <w:t>)</w:t>
      </w:r>
      <w:r>
        <w:rPr>
          <w:rFonts w:hint="eastAsia"/>
          <w:kern w:val="0"/>
        </w:rPr>
        <w:t>除第一和第六学期外，其余各学期均安排一周劳动周。</w:t>
      </w:r>
    </w:p>
    <w:p w:rsidR="00B72E98" w:rsidRDefault="00B72E98" w:rsidP="00B72E98">
      <w:pPr>
        <w:pStyle w:val="a4"/>
        <w:numPr>
          <w:ilvl w:val="0"/>
          <w:numId w:val="1"/>
        </w:numPr>
        <w:ind w:firstLineChars="0"/>
      </w:pPr>
      <w:r w:rsidRPr="00B72E98">
        <w:rPr>
          <w:rFonts w:hint="eastAsia"/>
        </w:rPr>
        <w:lastRenderedPageBreak/>
        <w:t>学分计算方法</w:t>
      </w:r>
    </w:p>
    <w:p w:rsidR="00B72E98" w:rsidRDefault="00B72E98" w:rsidP="00B72E98">
      <w:pPr>
        <w:pStyle w:val="a4"/>
      </w:pPr>
      <w:r w:rsidRPr="00B72E98">
        <w:rPr>
          <w:rFonts w:hint="eastAsia"/>
        </w:rPr>
        <w:t>按学年学分制计算，理论课按每</w:t>
      </w:r>
      <w:r w:rsidRPr="00B72E98">
        <w:t>16</w:t>
      </w:r>
      <w:r w:rsidRPr="00B72E98">
        <w:rPr>
          <w:rFonts w:hint="eastAsia"/>
        </w:rPr>
        <w:t>学时计</w:t>
      </w:r>
      <w:r w:rsidRPr="00B72E98">
        <w:t>1</w:t>
      </w:r>
      <w:r w:rsidRPr="00B72E98">
        <w:rPr>
          <w:rFonts w:hint="eastAsia"/>
        </w:rPr>
        <w:t>学分。对于跨学期开设的课程，应首先计算出该课程每一学期的学分，然后求和得出该课程的总学分。每门课每学期学分以</w:t>
      </w:r>
      <w:r w:rsidRPr="00B72E98">
        <w:t>0.5</w:t>
      </w:r>
      <w:r w:rsidRPr="00B72E98">
        <w:rPr>
          <w:rFonts w:hint="eastAsia"/>
        </w:rPr>
        <w:t>学分为单位折算，折算方法为</w:t>
      </w:r>
      <w:proofErr w:type="gramStart"/>
      <w:r w:rsidRPr="00B72E98">
        <w:rPr>
          <w:rFonts w:hint="eastAsia"/>
        </w:rPr>
        <w:t>二舍三入</w:t>
      </w:r>
      <w:proofErr w:type="gramEnd"/>
      <w:r w:rsidRPr="00B72E98">
        <w:rPr>
          <w:rFonts w:hint="eastAsia"/>
        </w:rPr>
        <w:t>、七退八进。实践教学课程以及公益劳动课，按每周</w:t>
      </w:r>
      <w:r w:rsidRPr="00B72E98">
        <w:t>1.5</w:t>
      </w:r>
      <w:r w:rsidRPr="00B72E98">
        <w:rPr>
          <w:rFonts w:hint="eastAsia"/>
        </w:rPr>
        <w:t>学分计。</w:t>
      </w:r>
    </w:p>
    <w:p w:rsidR="00B72E98" w:rsidRDefault="00B72E98" w:rsidP="00B72E98">
      <w:pPr>
        <w:pStyle w:val="a4"/>
        <w:numPr>
          <w:ilvl w:val="0"/>
          <w:numId w:val="1"/>
        </w:numPr>
        <w:ind w:firstLineChars="0"/>
      </w:pPr>
      <w:r w:rsidRPr="00B72E98">
        <w:rPr>
          <w:rFonts w:hint="eastAsia"/>
        </w:rPr>
        <w:t>时间安排</w:t>
      </w:r>
    </w:p>
    <w:p w:rsidR="00B72E98" w:rsidRDefault="00B72E98" w:rsidP="00571DE8">
      <w:pPr>
        <w:pStyle w:val="a4"/>
      </w:pPr>
      <w:r>
        <w:rPr>
          <w:rFonts w:hint="eastAsia"/>
        </w:rPr>
        <w:t>2015</w:t>
      </w:r>
      <w:r>
        <w:rPr>
          <w:rFonts w:hint="eastAsia"/>
        </w:rPr>
        <w:t>级贯通班内培计划于</w:t>
      </w:r>
      <w:r>
        <w:rPr>
          <w:rFonts w:hint="eastAsia"/>
        </w:rPr>
        <w:t>2017</w:t>
      </w:r>
      <w:r>
        <w:rPr>
          <w:rFonts w:hint="eastAsia"/>
        </w:rPr>
        <w:t>年</w:t>
      </w:r>
      <w:r>
        <w:rPr>
          <w:rFonts w:hint="eastAsia"/>
        </w:rPr>
        <w:t>6</w:t>
      </w:r>
      <w:r>
        <w:rPr>
          <w:rFonts w:hint="eastAsia"/>
        </w:rPr>
        <w:t>月</w:t>
      </w:r>
      <w:bookmarkStart w:id="0" w:name="_GoBack"/>
      <w:bookmarkEnd w:id="0"/>
      <w:r w:rsidR="006C0F8A">
        <w:rPr>
          <w:rFonts w:hint="eastAsia"/>
        </w:rPr>
        <w:t>9</w:t>
      </w:r>
      <w:r>
        <w:rPr>
          <w:rFonts w:hint="eastAsia"/>
        </w:rPr>
        <w:t>日</w:t>
      </w:r>
      <w:r w:rsidR="006C0F8A">
        <w:rPr>
          <w:rFonts w:hint="eastAsia"/>
        </w:rPr>
        <w:t>14</w:t>
      </w:r>
      <w:r>
        <w:rPr>
          <w:rFonts w:hint="eastAsia"/>
        </w:rPr>
        <w:t>:00</w:t>
      </w:r>
      <w:r w:rsidR="00571DE8">
        <w:rPr>
          <w:rFonts w:hint="eastAsia"/>
        </w:rPr>
        <w:t>前将各教学副院长审核完成后提交教务处审核；电子版发邮箱</w:t>
      </w:r>
      <w:r w:rsidR="00571DE8">
        <w:rPr>
          <w:rFonts w:hint="eastAsia"/>
        </w:rPr>
        <w:t>(</w:t>
      </w:r>
      <w:hyperlink r:id="rId7" w:history="1">
        <w:r w:rsidR="00571DE8" w:rsidRPr="00CF6FFF">
          <w:rPr>
            <w:rStyle w:val="a6"/>
            <w:rFonts w:hint="eastAsia"/>
          </w:rPr>
          <w:t>zhs@bgy.org.cn</w:t>
        </w:r>
      </w:hyperlink>
      <w:r w:rsidR="00571DE8">
        <w:rPr>
          <w:rFonts w:hint="eastAsia"/>
        </w:rPr>
        <w:t>)</w:t>
      </w:r>
      <w:r w:rsidR="00571DE8">
        <w:rPr>
          <w:rFonts w:hint="eastAsia"/>
        </w:rPr>
        <w:t>。</w:t>
      </w:r>
    </w:p>
    <w:p w:rsidR="00571DE8" w:rsidRDefault="00571DE8" w:rsidP="00571DE8">
      <w:pPr>
        <w:pStyle w:val="a4"/>
      </w:pPr>
      <w:r>
        <w:rPr>
          <w:rFonts w:hint="eastAsia"/>
        </w:rPr>
        <w:t>2015</w:t>
      </w:r>
      <w:r>
        <w:rPr>
          <w:rFonts w:hint="eastAsia"/>
        </w:rPr>
        <w:t>级贯通班外培计划于</w:t>
      </w:r>
      <w:r>
        <w:rPr>
          <w:rFonts w:hint="eastAsia"/>
        </w:rPr>
        <w:t>2017</w:t>
      </w:r>
      <w:r>
        <w:rPr>
          <w:rFonts w:hint="eastAsia"/>
        </w:rPr>
        <w:t>年</w:t>
      </w:r>
      <w:r>
        <w:rPr>
          <w:rFonts w:hint="eastAsia"/>
        </w:rPr>
        <w:t>6</w:t>
      </w:r>
      <w:r>
        <w:rPr>
          <w:rFonts w:hint="eastAsia"/>
        </w:rPr>
        <w:t>月</w:t>
      </w:r>
      <w:r>
        <w:rPr>
          <w:rFonts w:hint="eastAsia"/>
        </w:rPr>
        <w:t>19</w:t>
      </w:r>
      <w:r>
        <w:rPr>
          <w:rFonts w:hint="eastAsia"/>
        </w:rPr>
        <w:t>日</w:t>
      </w:r>
      <w:r>
        <w:rPr>
          <w:rFonts w:hint="eastAsia"/>
        </w:rPr>
        <w:t>9:00</w:t>
      </w:r>
      <w:r>
        <w:rPr>
          <w:rFonts w:hint="eastAsia"/>
        </w:rPr>
        <w:t>前将各教学副院长审核完成后提交教务处审核；电子版发邮箱</w:t>
      </w:r>
      <w:r>
        <w:rPr>
          <w:rFonts w:hint="eastAsia"/>
        </w:rPr>
        <w:t>(</w:t>
      </w:r>
      <w:hyperlink r:id="rId8" w:history="1">
        <w:r w:rsidRPr="00CF6FFF">
          <w:rPr>
            <w:rStyle w:val="a6"/>
            <w:rFonts w:hint="eastAsia"/>
          </w:rPr>
          <w:t>zhs@bgy.org.cn</w:t>
        </w:r>
      </w:hyperlink>
      <w:r>
        <w:rPr>
          <w:rFonts w:hint="eastAsia"/>
        </w:rPr>
        <w:t>)</w:t>
      </w:r>
      <w:r>
        <w:rPr>
          <w:rFonts w:hint="eastAsia"/>
        </w:rPr>
        <w:t>。</w:t>
      </w:r>
    </w:p>
    <w:p w:rsidR="00571DE8" w:rsidRDefault="00571DE8" w:rsidP="00571DE8">
      <w:pPr>
        <w:pStyle w:val="a4"/>
      </w:pPr>
    </w:p>
    <w:p w:rsidR="00571DE8" w:rsidRDefault="00571DE8" w:rsidP="00571DE8">
      <w:pPr>
        <w:pStyle w:val="a4"/>
      </w:pPr>
    </w:p>
    <w:p w:rsidR="00571DE8" w:rsidRDefault="00571DE8" w:rsidP="00571DE8">
      <w:pPr>
        <w:pStyle w:val="a4"/>
      </w:pPr>
    </w:p>
    <w:p w:rsidR="00571DE8" w:rsidRDefault="00571DE8" w:rsidP="00571DE8">
      <w:pPr>
        <w:pStyle w:val="a4"/>
        <w:jc w:val="right"/>
      </w:pPr>
      <w:r>
        <w:rPr>
          <w:rFonts w:hint="eastAsia"/>
        </w:rPr>
        <w:t>北京工业职业技术学院</w:t>
      </w:r>
    </w:p>
    <w:p w:rsidR="00571DE8" w:rsidRPr="00571DE8" w:rsidRDefault="00571DE8" w:rsidP="00571DE8">
      <w:pPr>
        <w:pStyle w:val="a4"/>
        <w:jc w:val="right"/>
      </w:pPr>
      <w:r>
        <w:rPr>
          <w:rFonts w:hint="eastAsia"/>
        </w:rPr>
        <w:t>2017</w:t>
      </w:r>
      <w:r>
        <w:rPr>
          <w:rFonts w:hint="eastAsia"/>
        </w:rPr>
        <w:t>年</w:t>
      </w:r>
      <w:r>
        <w:rPr>
          <w:rFonts w:hint="eastAsia"/>
        </w:rPr>
        <w:t>5</w:t>
      </w:r>
      <w:r>
        <w:rPr>
          <w:rFonts w:hint="eastAsia"/>
        </w:rPr>
        <w:t>月</w:t>
      </w:r>
      <w:r>
        <w:rPr>
          <w:rFonts w:hint="eastAsia"/>
        </w:rPr>
        <w:t>31</w:t>
      </w:r>
      <w:r>
        <w:rPr>
          <w:rFonts w:hint="eastAsia"/>
        </w:rPr>
        <w:t>日</w:t>
      </w:r>
    </w:p>
    <w:sectPr w:rsidR="00571DE8" w:rsidRPr="00571DE8" w:rsidSect="001C389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C1F" w:rsidRDefault="00FC6C1F" w:rsidP="00054430">
      <w:pPr>
        <w:spacing w:line="240" w:lineRule="auto"/>
        <w:ind w:firstLine="420"/>
      </w:pPr>
      <w:r>
        <w:separator/>
      </w:r>
    </w:p>
  </w:endnote>
  <w:endnote w:type="continuationSeparator" w:id="0">
    <w:p w:rsidR="00FC6C1F" w:rsidRDefault="00FC6C1F" w:rsidP="00054430">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Default="0005443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Default="0005443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Default="0005443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C1F" w:rsidRDefault="00FC6C1F" w:rsidP="00054430">
      <w:pPr>
        <w:spacing w:line="240" w:lineRule="auto"/>
        <w:ind w:firstLine="420"/>
      </w:pPr>
      <w:r>
        <w:separator/>
      </w:r>
    </w:p>
  </w:footnote>
  <w:footnote w:type="continuationSeparator" w:id="0">
    <w:p w:rsidR="00FC6C1F" w:rsidRDefault="00FC6C1F" w:rsidP="00054430">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Default="00054430" w:rsidP="00054430">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Pr="00054430" w:rsidRDefault="00054430" w:rsidP="00054430">
    <w:pPr>
      <w:ind w:left="42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30" w:rsidRDefault="00054430" w:rsidP="00054430">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59F9"/>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ED160A4"/>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7F0059B"/>
    <w:multiLevelType w:val="hybridMultilevel"/>
    <w:tmpl w:val="B82CF63E"/>
    <w:lvl w:ilvl="0" w:tplc="4E86E84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6D66AC"/>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5270"/>
    <w:rsid w:val="00054430"/>
    <w:rsid w:val="000B7C44"/>
    <w:rsid w:val="000F639F"/>
    <w:rsid w:val="001109AC"/>
    <w:rsid w:val="00146C81"/>
    <w:rsid w:val="001C3894"/>
    <w:rsid w:val="003E50CF"/>
    <w:rsid w:val="004B5270"/>
    <w:rsid w:val="0054286A"/>
    <w:rsid w:val="00555228"/>
    <w:rsid w:val="00571DE8"/>
    <w:rsid w:val="006C0F8A"/>
    <w:rsid w:val="00AC482A"/>
    <w:rsid w:val="00B72E98"/>
    <w:rsid w:val="00E40D57"/>
    <w:rsid w:val="00FC6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270"/>
    <w:pPr>
      <w:widowControl w:val="0"/>
      <w:spacing w:line="360" w:lineRule="auto"/>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4B5270"/>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4B5270"/>
    <w:rPr>
      <w:rFonts w:asciiTheme="majorHAnsi" w:eastAsia="宋体" w:hAnsiTheme="majorHAnsi" w:cstheme="majorBidi"/>
      <w:b/>
      <w:bCs/>
      <w:sz w:val="32"/>
      <w:szCs w:val="32"/>
    </w:rPr>
  </w:style>
  <w:style w:type="paragraph" w:styleId="a4">
    <w:name w:val="List Paragraph"/>
    <w:basedOn w:val="a"/>
    <w:uiPriority w:val="34"/>
    <w:qFormat/>
    <w:rsid w:val="004B5270"/>
    <w:pPr>
      <w:ind w:firstLine="420"/>
    </w:pPr>
  </w:style>
  <w:style w:type="paragraph" w:styleId="a5">
    <w:name w:val="footer"/>
    <w:basedOn w:val="a"/>
    <w:link w:val="Char0"/>
    <w:uiPriority w:val="99"/>
    <w:semiHidden/>
    <w:unhideWhenUsed/>
    <w:rsid w:val="00AC482A"/>
    <w:pPr>
      <w:tabs>
        <w:tab w:val="center" w:pos="4153"/>
        <w:tab w:val="right" w:pos="8306"/>
      </w:tabs>
      <w:snapToGrid w:val="0"/>
      <w:spacing w:line="240" w:lineRule="auto"/>
      <w:ind w:firstLineChars="0" w:firstLine="0"/>
      <w:jc w:val="left"/>
    </w:pPr>
    <w:rPr>
      <w:sz w:val="18"/>
      <w:szCs w:val="18"/>
    </w:rPr>
  </w:style>
  <w:style w:type="character" w:customStyle="1" w:styleId="Char0">
    <w:name w:val="页脚 Char"/>
    <w:basedOn w:val="a0"/>
    <w:link w:val="a5"/>
    <w:uiPriority w:val="99"/>
    <w:semiHidden/>
    <w:rsid w:val="00AC482A"/>
    <w:rPr>
      <w:sz w:val="18"/>
      <w:szCs w:val="18"/>
    </w:rPr>
  </w:style>
  <w:style w:type="character" w:styleId="a6">
    <w:name w:val="Hyperlink"/>
    <w:basedOn w:val="a0"/>
    <w:uiPriority w:val="99"/>
    <w:unhideWhenUsed/>
    <w:rsid w:val="00571DE8"/>
    <w:rPr>
      <w:color w:val="0000FF" w:themeColor="hyperlink"/>
      <w:u w:val="single"/>
    </w:rPr>
  </w:style>
  <w:style w:type="paragraph" w:styleId="a7">
    <w:name w:val="header"/>
    <w:basedOn w:val="a"/>
    <w:link w:val="Char1"/>
    <w:uiPriority w:val="99"/>
    <w:semiHidden/>
    <w:unhideWhenUsed/>
    <w:rsid w:val="0005443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05443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s@bgy.org.c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zhs@bgy.org.c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1764</TotalTime>
  <Pages>3</Pages>
  <Words>303</Words>
  <Characters>1728</Characters>
  <Application>Microsoft Office Word</Application>
  <DocSecurity>0</DocSecurity>
  <Lines>14</Lines>
  <Paragraphs>4</Paragraphs>
  <ScaleCrop>false</ScaleCrop>
  <Company>bgy</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zhs</dc:creator>
  <cp:keywords/>
  <dc:description/>
  <cp:lastModifiedBy>zhs</cp:lastModifiedBy>
  <cp:revision>10</cp:revision>
  <cp:lastPrinted>2017-06-05T01:22:00Z</cp:lastPrinted>
  <dcterms:created xsi:type="dcterms:W3CDTF">2017-05-30T23:14:00Z</dcterms:created>
  <dcterms:modified xsi:type="dcterms:W3CDTF">2017-06-05T07:37:00Z</dcterms:modified>
</cp:coreProperties>
</file>