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05" w:rsidRDefault="00575A33">
      <w:pPr>
        <w:jc w:val="center"/>
        <w:rPr>
          <w:rFonts w:ascii="仿宋_GB2312" w:eastAsia="仿宋_GB2312" w:hAnsi="华文仿宋"/>
          <w:sz w:val="28"/>
          <w:szCs w:val="28"/>
        </w:rPr>
      </w:pPr>
      <w:bookmarkStart w:id="0" w:name="OLE_LINK3"/>
      <w:bookmarkStart w:id="1" w:name="OLE_LINK4"/>
      <w:r>
        <w:rPr>
          <w:rFonts w:ascii="黑体" w:eastAsia="黑体" w:hAnsi="黑体" w:cs="Arial" w:hint="eastAsia"/>
          <w:sz w:val="36"/>
          <w:szCs w:val="36"/>
        </w:rPr>
        <w:t>20</w:t>
      </w:r>
      <w:r w:rsidR="0017640E">
        <w:rPr>
          <w:rFonts w:ascii="黑体" w:eastAsia="黑体" w:hAnsi="黑体" w:cs="Arial" w:hint="eastAsia"/>
          <w:sz w:val="36"/>
          <w:szCs w:val="36"/>
        </w:rPr>
        <w:t>20</w:t>
      </w:r>
      <w:r>
        <w:rPr>
          <w:rFonts w:ascii="黑体" w:eastAsia="黑体" w:hAnsi="黑体" w:cs="Arial" w:hint="eastAsia"/>
          <w:sz w:val="36"/>
          <w:szCs w:val="36"/>
        </w:rPr>
        <w:t>级三年制、20</w:t>
      </w:r>
      <w:r w:rsidR="0017640E">
        <w:rPr>
          <w:rFonts w:ascii="黑体" w:eastAsia="黑体" w:hAnsi="黑体" w:cs="Arial" w:hint="eastAsia"/>
          <w:sz w:val="36"/>
          <w:szCs w:val="36"/>
        </w:rPr>
        <w:t>18</w:t>
      </w:r>
      <w:r>
        <w:rPr>
          <w:rFonts w:ascii="黑体" w:eastAsia="黑体" w:hAnsi="黑体" w:cs="Arial" w:hint="eastAsia"/>
          <w:sz w:val="36"/>
          <w:szCs w:val="36"/>
        </w:rPr>
        <w:t>级贯通学生选课通知</w:t>
      </w:r>
      <w:bookmarkEnd w:id="0"/>
      <w:bookmarkEnd w:id="1"/>
    </w:p>
    <w:p w:rsidR="00296205" w:rsidRDefault="00575A33">
      <w:pPr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各院部：</w:t>
      </w:r>
    </w:p>
    <w:p w:rsidR="00296205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20</w:t>
      </w:r>
      <w:r w:rsidR="0017640E">
        <w:rPr>
          <w:rFonts w:ascii="仿宋_GB2312" w:eastAsia="仿宋_GB2312" w:hAnsi="华文仿宋" w:hint="eastAsia"/>
          <w:sz w:val="28"/>
          <w:szCs w:val="28"/>
        </w:rPr>
        <w:t>20</w:t>
      </w:r>
      <w:r>
        <w:rPr>
          <w:rFonts w:ascii="仿宋_GB2312" w:eastAsia="仿宋_GB2312" w:hAnsi="华文仿宋" w:hint="eastAsia"/>
          <w:sz w:val="28"/>
          <w:szCs w:val="28"/>
        </w:rPr>
        <w:t>级三年制、20</w:t>
      </w:r>
      <w:r w:rsidR="0017640E">
        <w:rPr>
          <w:rFonts w:ascii="仿宋_GB2312" w:eastAsia="仿宋_GB2312" w:hAnsi="华文仿宋" w:hint="eastAsia"/>
          <w:sz w:val="28"/>
          <w:szCs w:val="28"/>
        </w:rPr>
        <w:t>18</w:t>
      </w:r>
      <w:r>
        <w:rPr>
          <w:rFonts w:ascii="仿宋_GB2312" w:eastAsia="仿宋_GB2312" w:hAnsi="华文仿宋" w:hint="eastAsia"/>
          <w:sz w:val="28"/>
          <w:szCs w:val="28"/>
        </w:rPr>
        <w:t>级贯通选修课工作即将开展，请你们配合实施以下安排。</w:t>
      </w:r>
    </w:p>
    <w:p w:rsidR="00296205" w:rsidRDefault="00575A33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1 、选修对象：</w:t>
      </w:r>
      <w:r>
        <w:rPr>
          <w:rFonts w:ascii="仿宋_GB2312" w:eastAsia="仿宋_GB2312" w:hint="eastAsia"/>
          <w:sz w:val="28"/>
          <w:szCs w:val="28"/>
        </w:rPr>
        <w:t>选修课程开设对象为</w:t>
      </w:r>
      <w:r>
        <w:rPr>
          <w:rFonts w:ascii="仿宋_GB2312" w:eastAsia="仿宋_GB2312" w:hAnsi="华文仿宋" w:hint="eastAsia"/>
          <w:sz w:val="28"/>
          <w:szCs w:val="28"/>
        </w:rPr>
        <w:t>20</w:t>
      </w:r>
      <w:r w:rsidR="0017640E">
        <w:rPr>
          <w:rFonts w:ascii="仿宋_GB2312" w:eastAsia="仿宋_GB2312" w:hAnsi="华文仿宋" w:hint="eastAsia"/>
          <w:sz w:val="28"/>
          <w:szCs w:val="28"/>
        </w:rPr>
        <w:t>20</w:t>
      </w:r>
      <w:r>
        <w:rPr>
          <w:rFonts w:ascii="仿宋_GB2312" w:eastAsia="仿宋_GB2312" w:hAnsi="华文仿宋" w:hint="eastAsia"/>
          <w:sz w:val="28"/>
          <w:szCs w:val="28"/>
        </w:rPr>
        <w:t>级三年制、201</w:t>
      </w:r>
      <w:r w:rsidR="0017640E">
        <w:rPr>
          <w:rFonts w:ascii="仿宋_GB2312" w:eastAsia="仿宋_GB2312" w:hAnsi="华文仿宋" w:hint="eastAsia"/>
          <w:sz w:val="28"/>
          <w:szCs w:val="28"/>
        </w:rPr>
        <w:t>8</w:t>
      </w:r>
      <w:r>
        <w:rPr>
          <w:rFonts w:ascii="仿宋_GB2312" w:eastAsia="仿宋_GB2312" w:hAnsi="华文仿宋" w:hint="eastAsia"/>
          <w:sz w:val="28"/>
          <w:szCs w:val="28"/>
        </w:rPr>
        <w:t>级贯通学生</w:t>
      </w:r>
      <w:r>
        <w:rPr>
          <w:rFonts w:ascii="仿宋_GB2312" w:eastAsia="仿宋_GB2312" w:hint="eastAsia"/>
          <w:sz w:val="28"/>
          <w:szCs w:val="28"/>
        </w:rPr>
        <w:t>，详细要求见文件《</w:t>
      </w:r>
      <w:r>
        <w:rPr>
          <w:rFonts w:ascii="黑体" w:eastAsia="黑体" w:hAnsi="黑体" w:hint="eastAsia"/>
          <w:sz w:val="28"/>
          <w:szCs w:val="28"/>
        </w:rPr>
        <w:t>北京工业职业技术学院公共选修课程管理办法</w:t>
      </w:r>
      <w:r>
        <w:rPr>
          <w:rFonts w:ascii="仿宋_GB2312" w:eastAsia="仿宋_GB2312" w:hint="eastAsia"/>
          <w:sz w:val="28"/>
          <w:szCs w:val="28"/>
        </w:rPr>
        <w:t>》。具体上课时间为每学期的第2周到第7周，上课</w:t>
      </w:r>
      <w:r>
        <w:rPr>
          <w:rFonts w:ascii="仿宋_GB2312" w:eastAsia="仿宋_GB2312" w:hAnsi="Calibri" w:cs="Times New Roman" w:hint="eastAsia"/>
          <w:sz w:val="28"/>
          <w:szCs w:val="28"/>
        </w:rPr>
        <w:t>时间为每周一7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Ansi="Calibri" w:cs="Times New Roman" w:hint="eastAsia"/>
          <w:sz w:val="28"/>
          <w:szCs w:val="28"/>
        </w:rPr>
        <w:t>8节、周三5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Ansi="Calibri" w:cs="Times New Roman" w:hint="eastAsia"/>
          <w:sz w:val="28"/>
          <w:szCs w:val="28"/>
        </w:rPr>
        <w:t>6节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96205" w:rsidRDefault="00575A33">
      <w:pPr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2、选课时间、地点</w:t>
      </w:r>
    </w:p>
    <w:p w:rsidR="00296205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选课时间：</w:t>
      </w:r>
      <w:r>
        <w:rPr>
          <w:rFonts w:ascii="仿宋_GB2312" w:eastAsia="仿宋_GB2312" w:hAnsi="华文仿宋" w:hint="eastAsia"/>
          <w:color w:val="FF0000"/>
          <w:sz w:val="28"/>
          <w:szCs w:val="28"/>
        </w:rPr>
        <w:t>20</w:t>
      </w:r>
      <w:r w:rsidR="0017640E">
        <w:rPr>
          <w:rFonts w:ascii="仿宋_GB2312" w:eastAsia="仿宋_GB2312" w:hAnsi="华文仿宋" w:hint="eastAsia"/>
          <w:color w:val="FF0000"/>
          <w:sz w:val="28"/>
          <w:szCs w:val="28"/>
        </w:rPr>
        <w:t>20</w:t>
      </w:r>
      <w:r>
        <w:rPr>
          <w:rFonts w:ascii="仿宋_GB2312" w:eastAsia="仿宋_GB2312" w:hAnsi="华文仿宋" w:hint="eastAsia"/>
          <w:color w:val="FF0000"/>
          <w:sz w:val="28"/>
          <w:szCs w:val="28"/>
        </w:rPr>
        <w:t>年12月</w:t>
      </w:r>
      <w:r w:rsidR="0017640E">
        <w:rPr>
          <w:rFonts w:ascii="仿宋_GB2312" w:eastAsia="仿宋_GB2312" w:hAnsi="华文仿宋" w:hint="eastAsia"/>
          <w:color w:val="FF0000"/>
          <w:sz w:val="28"/>
          <w:szCs w:val="28"/>
        </w:rPr>
        <w:t>23</w:t>
      </w:r>
      <w:r>
        <w:rPr>
          <w:rFonts w:ascii="仿宋_GB2312" w:eastAsia="仿宋_GB2312" w:hAnsi="华文仿宋" w:hint="eastAsia"/>
          <w:color w:val="FF0000"/>
          <w:sz w:val="28"/>
          <w:szCs w:val="28"/>
        </w:rPr>
        <w:t>日起至20</w:t>
      </w:r>
      <w:r w:rsidR="0017640E">
        <w:rPr>
          <w:rFonts w:ascii="仿宋_GB2312" w:eastAsia="仿宋_GB2312" w:hAnsi="华文仿宋" w:hint="eastAsia"/>
          <w:color w:val="FF0000"/>
          <w:sz w:val="28"/>
          <w:szCs w:val="28"/>
        </w:rPr>
        <w:t>20</w:t>
      </w:r>
      <w:r>
        <w:rPr>
          <w:rFonts w:ascii="仿宋_GB2312" w:eastAsia="仿宋_GB2312" w:hAnsi="华文仿宋" w:hint="eastAsia"/>
          <w:color w:val="FF0000"/>
          <w:sz w:val="28"/>
          <w:szCs w:val="28"/>
        </w:rPr>
        <w:t>年12月3</w:t>
      </w:r>
      <w:r w:rsidR="00A74EE1">
        <w:rPr>
          <w:rFonts w:ascii="仿宋_GB2312" w:eastAsia="仿宋_GB2312" w:hAnsi="华文仿宋" w:hint="eastAsia"/>
          <w:color w:val="FF0000"/>
          <w:sz w:val="28"/>
          <w:szCs w:val="28"/>
        </w:rPr>
        <w:t>0</w:t>
      </w:r>
      <w:r>
        <w:rPr>
          <w:rFonts w:ascii="仿宋_GB2312" w:eastAsia="仿宋_GB2312" w:hAnsi="华文仿宋" w:hint="eastAsia"/>
          <w:color w:val="FF0000"/>
          <w:sz w:val="28"/>
          <w:szCs w:val="28"/>
        </w:rPr>
        <w:t>日</w:t>
      </w:r>
    </w:p>
    <w:p w:rsidR="00296205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选课方式：方式一：请各院部开放机房方便学生选修；</w:t>
      </w:r>
    </w:p>
    <w:p w:rsidR="00296205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    方式二：学生本人手机登陆选课网址选课。</w:t>
      </w:r>
    </w:p>
    <w:p w:rsidR="0017640E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3、网上选课系统网址：</w:t>
      </w:r>
      <w:bookmarkStart w:id="2" w:name="OLE_LINK2"/>
      <w:bookmarkStart w:id="3" w:name="OLE_LINK1"/>
      <w:r w:rsidR="0017640E" w:rsidRPr="0017640E">
        <w:rPr>
          <w:rFonts w:ascii="仿宋_GB2312" w:eastAsia="仿宋_GB2312" w:hAnsi="华文仿宋" w:hint="eastAsia"/>
          <w:b/>
          <w:color w:val="548DD4" w:themeColor="text2" w:themeTint="99"/>
          <w:sz w:val="28"/>
          <w:szCs w:val="28"/>
          <w:u w:val="single"/>
        </w:rPr>
        <w:t>http://jwxt.bgy.edu.cn/</w:t>
      </w:r>
      <w:r w:rsidR="0017640E" w:rsidRPr="0017640E">
        <w:rPr>
          <w:rFonts w:ascii="仿宋_GB2312" w:eastAsia="仿宋_GB2312" w:hAnsi="华文仿宋" w:hint="eastAsia"/>
          <w:sz w:val="28"/>
          <w:szCs w:val="28"/>
        </w:rPr>
        <w:t xml:space="preserve">  </w:t>
      </w:r>
    </w:p>
    <w:p w:rsidR="0017640E" w:rsidRDefault="0017640E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bookmarkEnd w:id="2"/>
    <w:bookmarkEnd w:id="3"/>
    <w:p w:rsidR="00296205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4、选修课程说明</w:t>
      </w:r>
    </w:p>
    <w:p w:rsidR="00296205" w:rsidRDefault="00575A3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20</w:t>
      </w:r>
      <w:r w:rsidR="0017640E">
        <w:rPr>
          <w:rFonts w:ascii="仿宋_GB2312" w:eastAsia="仿宋_GB2312" w:hAnsi="华文仿宋" w:hint="eastAsia"/>
          <w:sz w:val="28"/>
          <w:szCs w:val="28"/>
        </w:rPr>
        <w:t>20</w:t>
      </w:r>
      <w:r>
        <w:rPr>
          <w:rFonts w:ascii="仿宋_GB2312" w:eastAsia="仿宋_GB2312" w:hAnsi="华文仿宋" w:hint="eastAsia"/>
          <w:sz w:val="28"/>
          <w:szCs w:val="28"/>
        </w:rPr>
        <w:t>级三年制、20</w:t>
      </w:r>
      <w:r w:rsidR="0017640E">
        <w:rPr>
          <w:rFonts w:ascii="仿宋_GB2312" w:eastAsia="仿宋_GB2312" w:hAnsi="华文仿宋" w:hint="eastAsia"/>
          <w:sz w:val="28"/>
          <w:szCs w:val="28"/>
        </w:rPr>
        <w:t>18</w:t>
      </w:r>
      <w:r>
        <w:rPr>
          <w:rFonts w:ascii="仿宋_GB2312" w:eastAsia="仿宋_GB2312" w:hAnsi="华文仿宋" w:hint="eastAsia"/>
          <w:sz w:val="28"/>
          <w:szCs w:val="28"/>
        </w:rPr>
        <w:t>级贯通学生</w:t>
      </w:r>
      <w:r>
        <w:rPr>
          <w:rFonts w:ascii="仿宋_GB2312" w:eastAsia="仿宋_GB2312" w:hint="eastAsia"/>
          <w:sz w:val="28"/>
          <w:szCs w:val="28"/>
        </w:rPr>
        <w:t>，在</w:t>
      </w:r>
      <w:bookmarkStart w:id="4" w:name="_GoBack"/>
      <w:bookmarkEnd w:id="4"/>
      <w:r>
        <w:rPr>
          <w:rFonts w:ascii="仿宋_GB2312" w:eastAsia="仿宋_GB2312" w:hint="eastAsia"/>
          <w:sz w:val="28"/>
          <w:szCs w:val="28"/>
        </w:rPr>
        <w:t>校期间必须完成2门选修课程，每学期选修1门。本次拟开设的选修共</w:t>
      </w:r>
      <w:r w:rsidR="0017640E">
        <w:rPr>
          <w:rFonts w:ascii="仿宋_GB2312" w:eastAsia="仿宋_GB2312" w:hint="eastAsia"/>
          <w:sz w:val="28"/>
          <w:szCs w:val="28"/>
        </w:rPr>
        <w:t>58</w:t>
      </w:r>
      <w:r>
        <w:rPr>
          <w:rFonts w:ascii="仿宋_GB2312" w:eastAsia="仿宋_GB2312" w:hint="eastAsia"/>
          <w:sz w:val="28"/>
          <w:szCs w:val="28"/>
        </w:rPr>
        <w:t>门，详细见附件。</w:t>
      </w:r>
    </w:p>
    <w:p w:rsidR="00296205" w:rsidRDefault="00575A33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>
        <w:rPr>
          <w:rFonts w:ascii="仿宋_GB2312" w:eastAsia="仿宋_GB2312" w:hAnsi="华文仿宋" w:hint="eastAsia"/>
          <w:sz w:val="28"/>
          <w:szCs w:val="28"/>
        </w:rPr>
        <w:t>选课操作</w:t>
      </w:r>
    </w:p>
    <w:p w:rsidR="00296205" w:rsidRDefault="00575A33">
      <w:pPr>
        <w:ind w:firstLineChars="200" w:firstLine="562"/>
        <w:rPr>
          <w:rFonts w:ascii="仿宋_GB2312" w:eastAsia="仿宋_GB2312" w:hAnsi="华文仿宋"/>
          <w:color w:val="FF0000"/>
          <w:sz w:val="28"/>
          <w:szCs w:val="28"/>
        </w:rPr>
      </w:pPr>
      <w:r w:rsidRPr="00575A33">
        <w:rPr>
          <w:rFonts w:ascii="仿宋_GB2312" w:eastAsia="仿宋_GB2312" w:hAnsi="华文仿宋" w:hint="eastAsia"/>
          <w:b/>
          <w:color w:val="FF0000"/>
          <w:sz w:val="28"/>
          <w:szCs w:val="28"/>
        </w:rPr>
        <w:t>学生自主登录网上选课系统网址，用户名为学生学号，密码为本人身份证后六位（如果学生之前登陆修改过密码，那么学生用自己修改过的密码登录）。进入系统</w:t>
      </w:r>
      <w:r w:rsidRPr="00575A33">
        <w:rPr>
          <w:rFonts w:ascii="仿宋_GB2312" w:eastAsia="仿宋_GB2312" w:hAnsi="华文仿宋" w:hint="eastAsia"/>
          <w:b/>
          <w:i/>
          <w:color w:val="FF0000"/>
          <w:sz w:val="28"/>
          <w:szCs w:val="28"/>
        </w:rPr>
        <w:t>自</w:t>
      </w:r>
      <w:r w:rsidRPr="00575A33">
        <w:rPr>
          <w:rFonts w:ascii="仿宋_GB2312" w:eastAsia="仿宋_GB2312" w:hAnsi="华文仿宋" w:hint="eastAsia"/>
          <w:b/>
          <w:color w:val="FF0000"/>
          <w:sz w:val="28"/>
          <w:szCs w:val="28"/>
        </w:rPr>
        <w:t>行选择欲选修的课程。系统采用先选先得的筛选办法，所以请学生务必抓紧时间，提早进入系统，提前选</w:t>
      </w:r>
      <w:r>
        <w:rPr>
          <w:rFonts w:ascii="仿宋_GB2312" w:eastAsia="仿宋_GB2312" w:hAnsi="华文仿宋" w:hint="eastAsia"/>
          <w:color w:val="FF0000"/>
          <w:sz w:val="28"/>
          <w:szCs w:val="28"/>
        </w:rPr>
        <w:lastRenderedPageBreak/>
        <w:t>课。</w:t>
      </w:r>
    </w:p>
    <w:p w:rsidR="00296205" w:rsidRDefault="00575A33">
      <w:pPr>
        <w:ind w:firstLineChars="200" w:firstLine="560"/>
        <w:rPr>
          <w:rFonts w:ascii="仿宋_GB2312" w:eastAsia="仿宋_GB2312" w:hAnsi="华文仿宋"/>
          <w:color w:val="FF0000"/>
          <w:sz w:val="28"/>
          <w:szCs w:val="28"/>
          <w:u w:val="single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>温馨提示：选课人数没达到成班的课程，需要再次调整，敬请关注二次选课通知！</w:t>
      </w:r>
    </w:p>
    <w:p w:rsidR="00296205" w:rsidRDefault="00575A33">
      <w:pPr>
        <w:spacing w:before="100" w:beforeAutospacing="1" w:after="100" w:afterAutospacing="1" w:line="480" w:lineRule="auto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附件：20</w:t>
      </w:r>
      <w:r w:rsidR="0017640E">
        <w:rPr>
          <w:rFonts w:ascii="仿宋_GB2312" w:eastAsia="仿宋_GB2312" w:hAnsi="华文仿宋" w:hint="eastAsia"/>
          <w:sz w:val="28"/>
          <w:szCs w:val="28"/>
        </w:rPr>
        <w:t>20</w:t>
      </w:r>
      <w:r>
        <w:rPr>
          <w:rFonts w:ascii="仿宋_GB2312" w:eastAsia="仿宋_GB2312" w:hAnsi="华文仿宋" w:hint="eastAsia"/>
          <w:sz w:val="28"/>
          <w:szCs w:val="28"/>
        </w:rPr>
        <w:t>-202</w:t>
      </w:r>
      <w:r w:rsidR="0017640E">
        <w:rPr>
          <w:rFonts w:ascii="仿宋_GB2312" w:eastAsia="仿宋_GB2312" w:hAnsi="华文仿宋" w:hint="eastAsia"/>
          <w:sz w:val="28"/>
          <w:szCs w:val="28"/>
        </w:rPr>
        <w:t>1</w:t>
      </w:r>
      <w:r>
        <w:rPr>
          <w:rFonts w:ascii="仿宋_GB2312" w:eastAsia="仿宋_GB2312" w:hAnsi="华文仿宋" w:hint="eastAsia"/>
          <w:sz w:val="28"/>
          <w:szCs w:val="28"/>
        </w:rPr>
        <w:t>（2）拟开设选修课程任务单</w:t>
      </w:r>
    </w:p>
    <w:tbl>
      <w:tblPr>
        <w:tblW w:w="8834" w:type="dxa"/>
        <w:jc w:val="center"/>
        <w:tblLook w:val="04A0" w:firstRow="1" w:lastRow="0" w:firstColumn="1" w:lastColumn="0" w:noHBand="0" w:noVBand="1"/>
      </w:tblPr>
      <w:tblGrid>
        <w:gridCol w:w="594"/>
        <w:gridCol w:w="2750"/>
        <w:gridCol w:w="1560"/>
        <w:gridCol w:w="426"/>
        <w:gridCol w:w="513"/>
        <w:gridCol w:w="426"/>
        <w:gridCol w:w="1266"/>
        <w:gridCol w:w="1299"/>
      </w:tblGrid>
      <w:tr w:rsidR="00575A33" w:rsidRPr="00575A33" w:rsidTr="00575A33">
        <w:trPr>
          <w:trHeight w:val="79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Arial" w:hAnsi="Arial" w:cs="Arial"/>
                <w:color w:val="000000" w:themeColor="text1"/>
                <w:kern w:val="0"/>
                <w:szCs w:val="21"/>
              </w:rPr>
              <w:t>课程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Arial" w:hAnsi="Arial" w:cs="Arial"/>
                <w:color w:val="000000" w:themeColor="text1"/>
                <w:kern w:val="0"/>
                <w:szCs w:val="21"/>
              </w:rPr>
              <w:t>承担院系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Arial" w:hAnsi="Arial" w:cs="Arial"/>
                <w:color w:val="000000" w:themeColor="text1"/>
                <w:kern w:val="0"/>
                <w:szCs w:val="21"/>
              </w:rPr>
              <w:t>周学时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Arial" w:hAnsi="Arial" w:cs="Arial"/>
                <w:color w:val="000000" w:themeColor="text1"/>
                <w:kern w:val="0"/>
                <w:szCs w:val="21"/>
              </w:rPr>
              <w:t>开始周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Arial" w:hAnsi="Arial" w:cs="Arial"/>
                <w:color w:val="000000" w:themeColor="text1"/>
                <w:kern w:val="0"/>
                <w:szCs w:val="21"/>
              </w:rPr>
              <w:t>结束周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Arial" w:hAnsi="Arial" w:cs="Arial"/>
                <w:color w:val="000000" w:themeColor="text1"/>
                <w:kern w:val="0"/>
                <w:szCs w:val="21"/>
              </w:rPr>
              <w:t>主讲老师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ind w:leftChars="50" w:left="105"/>
              <w:jc w:val="left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预选</w:t>
            </w:r>
            <w:r w:rsidRPr="00575A33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 xml:space="preserve"> </w:t>
            </w:r>
            <w:r w:rsidRPr="00575A33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人数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中国文学史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科研处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赵欢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摄影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秦杰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25</w:t>
            </w:r>
          </w:p>
        </w:tc>
      </w:tr>
      <w:tr w:rsidR="00575A33" w:rsidRPr="00575A33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网页制作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李军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情绪与情绪管理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学工处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王瑞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社会工作入门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党委组织部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王璇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当代国际形势与大学生国际视野的培养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电信学院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曹英国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初级日语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电信学院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曹英国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Branding 3D动画制作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电信学院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葛势淼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动态表情包和动态海报制作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电信学院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葛势淼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198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珠宝饰品绳结编织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丁文君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89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摄影入门及Photoshop后期处理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王一诺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89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无人机操控能力、无人机航拍技术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桂维振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PPT设计与制作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邱亚辉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平面构成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黄波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珠宝文化与鉴赏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丁文君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经典建筑赏析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赵春荣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泥塑技艺基础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牛学超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珠宝品质鉴别及选购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建筑与测绘工程学院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祝萍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法律电影赏析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黄玉芬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传统文化与现代生活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</w:t>
            </w: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lastRenderedPageBreak/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高海霞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刑法、案例与生活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贾成宽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犯罪、案例与生活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贾成宽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大学生必备法律知识及案例解读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马隽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人际沟通与交流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段宏毅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自然拼读和英语语音学习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刘海英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管理学（中英双语教学）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李晓纯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你身边的合同法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郭洁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传统法律文化中的婚姻家庭制度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文法与管理学院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张迅雷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Excel电子表格高级应用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实训中心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李保健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你好！故宫！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党政办公室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孙晨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健美健身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魏新峰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48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有氧舞蹈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郝泽亮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Breaking(街舞)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郝泽亮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动感单车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贾书申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575A33" w:rsidRPr="00575A33" w:rsidTr="00575A33">
        <w:trPr>
          <w:trHeight w:val="32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定向运动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梁赋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嗒嗒球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周立新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健身气功-易筋经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hint="eastAsia"/>
                <w:bCs/>
                <w:color w:val="000000" w:themeColor="text1"/>
                <w:sz w:val="22"/>
              </w:rPr>
              <w:t>张红云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2"/>
              </w:rPr>
            </w:pPr>
            <w:r w:rsidRPr="00575A33">
              <w:rPr>
                <w:rFonts w:hint="eastAsia"/>
                <w:bCs/>
                <w:color w:val="000000" w:themeColor="text1"/>
                <w:sz w:val="22"/>
              </w:rPr>
              <w:t>跆拳道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jc w:val="left"/>
              <w:rPr>
                <w:rFonts w:ascii="宋体" w:eastAsia="宋体" w:hAnsi="宋体" w:cs="宋体"/>
                <w:bCs/>
                <w:color w:val="000000" w:themeColor="text1"/>
                <w:sz w:val="22"/>
              </w:rPr>
            </w:pPr>
            <w:r w:rsidRPr="00575A33">
              <w:rPr>
                <w:rFonts w:hint="eastAsia"/>
                <w:bCs/>
                <w:color w:val="000000" w:themeColor="text1"/>
                <w:sz w:val="22"/>
              </w:rPr>
              <w:t>周凌瑞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羽毛球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武杭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48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瑜伽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李桂英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篮球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王勇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60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乒乓球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张斌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48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网球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李玉超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排球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韦春生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气排球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韦春生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足球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卢刚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太极拳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周立新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武术套路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体育部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贾一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探秘语音规律，学唱英文歌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陈京丽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搏击与健身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解峻文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法语会话基础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李凤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hint="eastAsia"/>
                <w:color w:val="000000" w:themeColor="text1"/>
              </w:rPr>
              <w:t>高职升本科公共英语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杨洪玉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智能控制系统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张炜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用英语介绍中国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吕海珍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lastRenderedPageBreak/>
              <w:t>55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数学专升本及数学竞赛辅导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冯素芬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数学建模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基础教育学院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加春燕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44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中国古代政治制度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党政办公室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郭笑晨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即兴戏剧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招生就业处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魏臻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575A33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</w:tr>
      <w:tr w:rsidR="00575A33" w:rsidRPr="00575A33" w:rsidTr="00575A33">
        <w:trPr>
          <w:trHeight w:val="255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33" w:rsidRPr="00575A33" w:rsidRDefault="00575A33" w:rsidP="00575A33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</w:p>
        </w:tc>
      </w:tr>
    </w:tbl>
    <w:p w:rsidR="00296205" w:rsidRPr="00575A33" w:rsidRDefault="00296205">
      <w:pPr>
        <w:spacing w:before="100" w:beforeAutospacing="1" w:after="100" w:afterAutospacing="1" w:line="480" w:lineRule="auto"/>
        <w:rPr>
          <w:rFonts w:ascii="仿宋_GB2312" w:eastAsia="仿宋_GB2312" w:hAnsi="华文仿宋"/>
          <w:color w:val="000000" w:themeColor="text1"/>
          <w:sz w:val="28"/>
          <w:szCs w:val="28"/>
        </w:rPr>
      </w:pPr>
    </w:p>
    <w:p w:rsidR="00575A33" w:rsidRPr="00575A33" w:rsidRDefault="00575A33">
      <w:pPr>
        <w:spacing w:before="100" w:beforeAutospacing="1" w:after="100" w:afterAutospacing="1" w:line="480" w:lineRule="auto"/>
        <w:rPr>
          <w:rFonts w:ascii="仿宋_GB2312" w:eastAsia="仿宋_GB2312" w:hAnsi="华文仿宋"/>
          <w:color w:val="000000" w:themeColor="text1"/>
          <w:sz w:val="28"/>
          <w:szCs w:val="28"/>
        </w:rPr>
      </w:pPr>
    </w:p>
    <w:p w:rsidR="00296205" w:rsidRDefault="00575A33">
      <w:pPr>
        <w:spacing w:before="100" w:beforeAutospacing="1" w:after="100" w:afterAutospacing="1" w:line="480" w:lineRule="auto"/>
      </w:pPr>
      <w:r>
        <w:rPr>
          <w:rFonts w:ascii="仿宋_GB2312" w:eastAsia="仿宋_GB2312" w:hAnsi="Cambria" w:cs="Arial Unicode MS" w:hint="eastAsia"/>
        </w:rPr>
        <w:t> </w:t>
      </w:r>
    </w:p>
    <w:p w:rsidR="00296205" w:rsidRDefault="00296205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296205" w:rsidRDefault="00296205">
      <w:pPr>
        <w:rPr>
          <w:szCs w:val="28"/>
        </w:rPr>
      </w:pPr>
    </w:p>
    <w:sectPr w:rsidR="0029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65" w:rsidRDefault="006C7765" w:rsidP="0017640E">
      <w:r>
        <w:separator/>
      </w:r>
    </w:p>
  </w:endnote>
  <w:endnote w:type="continuationSeparator" w:id="0">
    <w:p w:rsidR="006C7765" w:rsidRDefault="006C7765" w:rsidP="0017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65" w:rsidRDefault="006C7765" w:rsidP="0017640E">
      <w:r>
        <w:separator/>
      </w:r>
    </w:p>
  </w:footnote>
  <w:footnote w:type="continuationSeparator" w:id="0">
    <w:p w:rsidR="006C7765" w:rsidRDefault="006C7765" w:rsidP="0017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962"/>
    <w:rsid w:val="00012E5B"/>
    <w:rsid w:val="000658CB"/>
    <w:rsid w:val="000A359B"/>
    <w:rsid w:val="000A4BDE"/>
    <w:rsid w:val="000D602C"/>
    <w:rsid w:val="000F408B"/>
    <w:rsid w:val="00172916"/>
    <w:rsid w:val="0017640E"/>
    <w:rsid w:val="00177CC9"/>
    <w:rsid w:val="001837CE"/>
    <w:rsid w:val="001A3CE3"/>
    <w:rsid w:val="001D1303"/>
    <w:rsid w:val="001E088C"/>
    <w:rsid w:val="001E1D28"/>
    <w:rsid w:val="00232E84"/>
    <w:rsid w:val="00234B94"/>
    <w:rsid w:val="002429F7"/>
    <w:rsid w:val="00242CF5"/>
    <w:rsid w:val="00296205"/>
    <w:rsid w:val="0029653B"/>
    <w:rsid w:val="002C2CB6"/>
    <w:rsid w:val="002D346B"/>
    <w:rsid w:val="002D693F"/>
    <w:rsid w:val="002E0638"/>
    <w:rsid w:val="00300B6A"/>
    <w:rsid w:val="00303CCE"/>
    <w:rsid w:val="00314FC9"/>
    <w:rsid w:val="0034465D"/>
    <w:rsid w:val="0035223E"/>
    <w:rsid w:val="00372C68"/>
    <w:rsid w:val="003A108D"/>
    <w:rsid w:val="00400C8B"/>
    <w:rsid w:val="00443CBF"/>
    <w:rsid w:val="0044413E"/>
    <w:rsid w:val="00465DE1"/>
    <w:rsid w:val="00472709"/>
    <w:rsid w:val="00496B6C"/>
    <w:rsid w:val="004D7A9D"/>
    <w:rsid w:val="005104CB"/>
    <w:rsid w:val="00516F05"/>
    <w:rsid w:val="005330B7"/>
    <w:rsid w:val="0053515C"/>
    <w:rsid w:val="00535CA0"/>
    <w:rsid w:val="005450D4"/>
    <w:rsid w:val="00560124"/>
    <w:rsid w:val="0056556D"/>
    <w:rsid w:val="00575A33"/>
    <w:rsid w:val="005B368D"/>
    <w:rsid w:val="005B6E4E"/>
    <w:rsid w:val="005C5E7A"/>
    <w:rsid w:val="005C7FF0"/>
    <w:rsid w:val="0060581C"/>
    <w:rsid w:val="00620B3E"/>
    <w:rsid w:val="00622313"/>
    <w:rsid w:val="006C0CA5"/>
    <w:rsid w:val="006C7765"/>
    <w:rsid w:val="00717FC7"/>
    <w:rsid w:val="00735CEE"/>
    <w:rsid w:val="00775E34"/>
    <w:rsid w:val="007D58C8"/>
    <w:rsid w:val="007F2962"/>
    <w:rsid w:val="00815102"/>
    <w:rsid w:val="00821A8F"/>
    <w:rsid w:val="00842348"/>
    <w:rsid w:val="008473A0"/>
    <w:rsid w:val="008541C6"/>
    <w:rsid w:val="008967C8"/>
    <w:rsid w:val="008A70B6"/>
    <w:rsid w:val="008B2697"/>
    <w:rsid w:val="008B6A7D"/>
    <w:rsid w:val="008C5A9A"/>
    <w:rsid w:val="008E1BDE"/>
    <w:rsid w:val="008E1FFD"/>
    <w:rsid w:val="009069CB"/>
    <w:rsid w:val="00950F27"/>
    <w:rsid w:val="00953946"/>
    <w:rsid w:val="00966F80"/>
    <w:rsid w:val="0098109E"/>
    <w:rsid w:val="009C66E3"/>
    <w:rsid w:val="009F66F1"/>
    <w:rsid w:val="00A31885"/>
    <w:rsid w:val="00A3592F"/>
    <w:rsid w:val="00A74EE1"/>
    <w:rsid w:val="00AA28DB"/>
    <w:rsid w:val="00AA3B28"/>
    <w:rsid w:val="00AB2932"/>
    <w:rsid w:val="00AB548E"/>
    <w:rsid w:val="00AB5EE1"/>
    <w:rsid w:val="00AC3F58"/>
    <w:rsid w:val="00AD108F"/>
    <w:rsid w:val="00B05C0C"/>
    <w:rsid w:val="00B1317E"/>
    <w:rsid w:val="00B2241A"/>
    <w:rsid w:val="00B238D8"/>
    <w:rsid w:val="00B574DE"/>
    <w:rsid w:val="00B61AF2"/>
    <w:rsid w:val="00B64CDA"/>
    <w:rsid w:val="00B6585B"/>
    <w:rsid w:val="00BA74BE"/>
    <w:rsid w:val="00BB49AF"/>
    <w:rsid w:val="00C1767A"/>
    <w:rsid w:val="00C256B1"/>
    <w:rsid w:val="00C53BAA"/>
    <w:rsid w:val="00CA4E33"/>
    <w:rsid w:val="00CA736A"/>
    <w:rsid w:val="00CC6AD3"/>
    <w:rsid w:val="00CE7275"/>
    <w:rsid w:val="00D136E6"/>
    <w:rsid w:val="00D23257"/>
    <w:rsid w:val="00D37804"/>
    <w:rsid w:val="00D52420"/>
    <w:rsid w:val="00D60567"/>
    <w:rsid w:val="00D802A3"/>
    <w:rsid w:val="00D90761"/>
    <w:rsid w:val="00DC2624"/>
    <w:rsid w:val="00E14A69"/>
    <w:rsid w:val="00E1538B"/>
    <w:rsid w:val="00E3620A"/>
    <w:rsid w:val="00E36E1F"/>
    <w:rsid w:val="00E5469B"/>
    <w:rsid w:val="00E60EDE"/>
    <w:rsid w:val="00E6543D"/>
    <w:rsid w:val="00EA6685"/>
    <w:rsid w:val="00F0456A"/>
    <w:rsid w:val="00F71027"/>
    <w:rsid w:val="00FD56AE"/>
    <w:rsid w:val="00FE2ABB"/>
    <w:rsid w:val="13EA4A5C"/>
    <w:rsid w:val="297A39AE"/>
    <w:rsid w:val="433C1544"/>
    <w:rsid w:val="455B55BC"/>
    <w:rsid w:val="5BE66A38"/>
    <w:rsid w:val="633A7762"/>
    <w:rsid w:val="6E8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99F50-044D-40A2-9CA4-BECB3AB4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2052</Characters>
  <Application>Microsoft Office Word</Application>
  <DocSecurity>0</DocSecurity>
  <Lines>17</Lines>
  <Paragraphs>4</Paragraphs>
  <ScaleCrop>false</ScaleCrop>
  <Company>微软中国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77</cp:revision>
  <cp:lastPrinted>2020-12-23T07:23:00Z</cp:lastPrinted>
  <dcterms:created xsi:type="dcterms:W3CDTF">2011-11-23T06:10:00Z</dcterms:created>
  <dcterms:modified xsi:type="dcterms:W3CDTF">2020-12-24T00:17:00Z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